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279" w:rsidRPr="00656279" w:rsidRDefault="00656279" w:rsidP="00656279">
      <w:pPr>
        <w:outlineLvl w:val="2"/>
        <w:rPr>
          <w:rFonts w:eastAsia="Times New Roman" w:cs="Times New Roman"/>
          <w:bCs/>
          <w:color w:val="000000"/>
          <w:sz w:val="16"/>
          <w:szCs w:val="16"/>
          <w:lang w:val="uk-UA" w:eastAsia="ru-RU"/>
        </w:rPr>
      </w:pPr>
      <w:bookmarkStart w:id="0" w:name="_GoBack"/>
      <w:bookmarkEnd w:id="0"/>
      <w:r w:rsidRPr="00656279">
        <w:rPr>
          <w:rFonts w:eastAsia="Times New Roman" w:cs="Times New Roman"/>
          <w:b/>
          <w:bCs/>
          <w:color w:val="000000"/>
          <w:sz w:val="28"/>
          <w:szCs w:val="28"/>
          <w:lang w:val="uk-UA" w:eastAsia="ru-RU"/>
        </w:rPr>
        <w:tab/>
      </w:r>
      <w:r w:rsidRPr="00656279">
        <w:rPr>
          <w:rFonts w:eastAsia="Times New Roman" w:cs="Times New Roman"/>
          <w:b/>
          <w:bCs/>
          <w:color w:val="000000"/>
          <w:sz w:val="28"/>
          <w:szCs w:val="28"/>
          <w:lang w:val="uk-UA" w:eastAsia="ru-RU"/>
        </w:rPr>
        <w:tab/>
      </w:r>
      <w:r w:rsidRPr="00656279">
        <w:rPr>
          <w:rFonts w:eastAsia="Times New Roman" w:cs="Times New Roman"/>
          <w:b/>
          <w:bCs/>
          <w:color w:val="000000"/>
          <w:sz w:val="28"/>
          <w:szCs w:val="28"/>
          <w:lang w:val="uk-UA" w:eastAsia="ru-RU"/>
        </w:rPr>
        <w:tab/>
      </w:r>
      <w:r w:rsidRPr="00656279">
        <w:rPr>
          <w:rFonts w:eastAsia="Times New Roman" w:cs="Times New Roman"/>
          <w:b/>
          <w:bCs/>
          <w:color w:val="000000"/>
          <w:sz w:val="28"/>
          <w:szCs w:val="28"/>
          <w:lang w:val="en-US" w:eastAsia="ru-RU"/>
        </w:rPr>
        <w:t xml:space="preserve">                                          </w:t>
      </w:r>
      <w:r w:rsidRPr="00656279">
        <w:rPr>
          <w:rFonts w:eastAsia="Times New Roman" w:cs="Times New Roman"/>
          <w:b/>
          <w:bCs/>
          <w:color w:val="000000"/>
          <w:sz w:val="28"/>
          <w:szCs w:val="28"/>
          <w:lang w:val="uk-UA" w:eastAsia="ru-RU"/>
        </w:rPr>
        <w:tab/>
      </w:r>
      <w:r w:rsidRPr="00656279">
        <w:rPr>
          <w:rFonts w:eastAsia="Times New Roman" w:cs="Times New Roman"/>
          <w:b/>
          <w:bCs/>
          <w:color w:val="000000"/>
          <w:sz w:val="28"/>
          <w:szCs w:val="28"/>
          <w:lang w:val="uk-UA" w:eastAsia="ru-RU"/>
        </w:rPr>
        <w:tab/>
      </w:r>
      <w:r w:rsidRPr="00656279">
        <w:rPr>
          <w:rFonts w:eastAsia="Times New Roman" w:cs="Times New Roman"/>
          <w:b/>
          <w:bCs/>
          <w:color w:val="000000"/>
          <w:sz w:val="28"/>
          <w:szCs w:val="28"/>
          <w:lang w:val="uk-UA" w:eastAsia="ru-RU"/>
        </w:rPr>
        <w:tab/>
      </w:r>
      <w:r w:rsidRPr="00656279">
        <w:rPr>
          <w:rFonts w:eastAsia="Times New Roman" w:cs="Times New Roman"/>
          <w:bCs/>
          <w:color w:val="000000"/>
          <w:sz w:val="16"/>
          <w:szCs w:val="16"/>
          <w:lang w:val="uk-UA" w:eastAsia="ru-RU"/>
        </w:rPr>
        <w:t>Додаток 38</w:t>
      </w:r>
    </w:p>
    <w:p w:rsidR="00656279" w:rsidRPr="00656279" w:rsidRDefault="00656279" w:rsidP="00656279">
      <w:pPr>
        <w:outlineLvl w:val="2"/>
        <w:rPr>
          <w:rFonts w:eastAsia="Times New Roman" w:cs="Times New Roman"/>
          <w:bCs/>
          <w:color w:val="000000"/>
          <w:sz w:val="16"/>
          <w:szCs w:val="16"/>
          <w:lang w:val="uk-UA" w:eastAsia="ru-RU"/>
        </w:rPr>
      </w:pP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t>до Положення про розкриття інформації емітентами</w:t>
      </w:r>
    </w:p>
    <w:p w:rsidR="00656279" w:rsidRPr="00656279" w:rsidRDefault="00656279" w:rsidP="00656279">
      <w:pPr>
        <w:outlineLvl w:val="2"/>
        <w:rPr>
          <w:rFonts w:eastAsia="Times New Roman" w:cs="Times New Roman"/>
          <w:bCs/>
          <w:color w:val="000000"/>
          <w:sz w:val="16"/>
          <w:szCs w:val="16"/>
          <w:lang w:val="uk-UA" w:eastAsia="ru-RU"/>
        </w:rPr>
      </w:pP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r>
      <w:r w:rsidRPr="00656279">
        <w:rPr>
          <w:rFonts w:eastAsia="Times New Roman" w:cs="Times New Roman"/>
          <w:bCs/>
          <w:color w:val="000000"/>
          <w:sz w:val="16"/>
          <w:szCs w:val="16"/>
          <w:lang w:val="uk-UA" w:eastAsia="ru-RU"/>
        </w:rPr>
        <w:tab/>
        <w:t>цінних паперів (пункт1 глави 4 розділу III)</w:t>
      </w:r>
    </w:p>
    <w:p w:rsidR="00656279" w:rsidRPr="00656279" w:rsidRDefault="00656279" w:rsidP="00656279">
      <w:pPr>
        <w:outlineLvl w:val="2"/>
        <w:rPr>
          <w:rFonts w:eastAsia="Times New Roman" w:cs="Times New Roman"/>
          <w:b/>
          <w:bCs/>
          <w:color w:val="000000"/>
          <w:sz w:val="28"/>
          <w:szCs w:val="28"/>
          <w:lang w:eastAsia="ru-RU"/>
        </w:rPr>
      </w:pPr>
      <w:r w:rsidRPr="00656279">
        <w:rPr>
          <w:rFonts w:eastAsia="Times New Roman" w:cs="Times New Roman"/>
          <w:b/>
          <w:bCs/>
          <w:color w:val="000000"/>
          <w:sz w:val="28"/>
          <w:szCs w:val="28"/>
          <w:lang w:eastAsia="ru-RU"/>
        </w:rPr>
        <w:tab/>
      </w:r>
      <w:r w:rsidRPr="00656279">
        <w:rPr>
          <w:rFonts w:eastAsia="Times New Roman" w:cs="Times New Roman"/>
          <w:b/>
          <w:bCs/>
          <w:color w:val="000000"/>
          <w:sz w:val="28"/>
          <w:szCs w:val="28"/>
          <w:lang w:eastAsia="ru-RU"/>
        </w:rPr>
        <w:tab/>
      </w:r>
      <w:r w:rsidRPr="00656279">
        <w:rPr>
          <w:rFonts w:eastAsia="Times New Roman" w:cs="Times New Roman"/>
          <w:b/>
          <w:bCs/>
          <w:color w:val="000000"/>
          <w:sz w:val="28"/>
          <w:szCs w:val="28"/>
          <w:lang w:eastAsia="ru-RU"/>
        </w:rPr>
        <w:tab/>
      </w:r>
      <w:r w:rsidRPr="00656279">
        <w:rPr>
          <w:rFonts w:eastAsia="Times New Roman" w:cs="Times New Roman"/>
          <w:b/>
          <w:bCs/>
          <w:color w:val="000000"/>
          <w:sz w:val="28"/>
          <w:szCs w:val="28"/>
          <w:lang w:eastAsia="ru-RU"/>
        </w:rPr>
        <w:tab/>
      </w:r>
      <w:r w:rsidRPr="00656279">
        <w:rPr>
          <w:rFonts w:eastAsia="Times New Roman" w:cs="Times New Roman"/>
          <w:b/>
          <w:bCs/>
          <w:color w:val="000000"/>
          <w:sz w:val="28"/>
          <w:szCs w:val="28"/>
          <w:lang w:eastAsia="ru-RU"/>
        </w:rPr>
        <w:tab/>
      </w:r>
    </w:p>
    <w:p w:rsidR="00656279" w:rsidRPr="00656279" w:rsidRDefault="00656279" w:rsidP="00656279">
      <w:pPr>
        <w:outlineLvl w:val="2"/>
        <w:rPr>
          <w:rFonts w:eastAsia="Times New Roman" w:cs="Times New Roman"/>
          <w:b/>
          <w:bCs/>
          <w:color w:val="000000"/>
          <w:sz w:val="28"/>
          <w:szCs w:val="28"/>
          <w:lang w:eastAsia="ru-RU"/>
        </w:rPr>
      </w:pPr>
      <w:r w:rsidRPr="00656279">
        <w:rPr>
          <w:rFonts w:eastAsia="Times New Roman" w:cs="Times New Roman"/>
          <w:b/>
          <w:bCs/>
          <w:color w:val="000000"/>
          <w:sz w:val="28"/>
          <w:szCs w:val="28"/>
          <w:lang w:eastAsia="ru-RU"/>
        </w:rPr>
        <w:tab/>
      </w:r>
      <w:r w:rsidRPr="00656279">
        <w:rPr>
          <w:rFonts w:eastAsia="Times New Roman" w:cs="Times New Roman"/>
          <w:b/>
          <w:bCs/>
          <w:color w:val="000000"/>
          <w:sz w:val="28"/>
          <w:szCs w:val="28"/>
          <w:lang w:eastAsia="ru-RU"/>
        </w:rPr>
        <w:tab/>
      </w:r>
      <w:r w:rsidRPr="00656279">
        <w:rPr>
          <w:rFonts w:eastAsia="Times New Roman" w:cs="Times New Roman"/>
          <w:b/>
          <w:bCs/>
          <w:color w:val="000000"/>
          <w:sz w:val="28"/>
          <w:szCs w:val="28"/>
          <w:lang w:eastAsia="ru-RU"/>
        </w:rPr>
        <w:tab/>
      </w:r>
      <w:r w:rsidRPr="00656279">
        <w:rPr>
          <w:rFonts w:eastAsia="Times New Roman" w:cs="Times New Roman"/>
          <w:b/>
          <w:bCs/>
          <w:color w:val="000000"/>
          <w:sz w:val="28"/>
          <w:szCs w:val="28"/>
          <w:lang w:eastAsia="ru-RU"/>
        </w:rPr>
        <w:tab/>
      </w:r>
      <w:r w:rsidRPr="00656279">
        <w:rPr>
          <w:rFonts w:eastAsia="Times New Roman" w:cs="Times New Roman"/>
          <w:b/>
          <w:bCs/>
          <w:color w:val="000000"/>
          <w:sz w:val="28"/>
          <w:szCs w:val="28"/>
          <w:lang w:eastAsia="ru-RU"/>
        </w:rPr>
        <w:tab/>
        <w:t>Титульний аркуш</w:t>
      </w:r>
    </w:p>
    <w:p w:rsidR="00656279" w:rsidRPr="00656279" w:rsidRDefault="00656279" w:rsidP="00656279">
      <w:pPr>
        <w:outlineLvl w:val="2"/>
        <w:rPr>
          <w:rFonts w:eastAsia="Times New Roman" w:cs="Times New Roman"/>
          <w:b/>
          <w:bCs/>
          <w:color w:val="000000"/>
          <w:sz w:val="20"/>
          <w:szCs w:val="20"/>
          <w:lang w:eastAsia="ru-RU"/>
        </w:rPr>
      </w:pPr>
    </w:p>
    <w:p w:rsidR="00656279" w:rsidRPr="00656279" w:rsidRDefault="00656279" w:rsidP="00656279">
      <w:pPr>
        <w:outlineLvl w:val="2"/>
        <w:rPr>
          <w:rFonts w:eastAsia="Times New Roman" w:cs="Times New Roman"/>
          <w:b/>
          <w:bCs/>
          <w:color w:val="000000"/>
          <w:sz w:val="20"/>
          <w:szCs w:val="20"/>
          <w:lang w:val="uk-UA" w:eastAsia="ru-RU"/>
        </w:rPr>
      </w:pPr>
    </w:p>
    <w:p w:rsidR="00656279" w:rsidRPr="00656279" w:rsidRDefault="00656279" w:rsidP="00656279">
      <w:pPr>
        <w:outlineLvl w:val="2"/>
        <w:rPr>
          <w:rFonts w:eastAsia="Times New Roman" w:cs="Times New Roman"/>
          <w:bCs/>
          <w:color w:val="000000"/>
          <w:sz w:val="20"/>
          <w:szCs w:val="20"/>
          <w:u w:val="single"/>
          <w:lang w:val="en-US" w:eastAsia="ru-RU"/>
        </w:rPr>
      </w:pPr>
      <w:r w:rsidRPr="00656279">
        <w:rPr>
          <w:rFonts w:eastAsia="Times New Roman" w:cs="Times New Roman"/>
          <w:b/>
          <w:bCs/>
          <w:color w:val="000000"/>
          <w:sz w:val="28"/>
          <w:szCs w:val="28"/>
          <w:lang w:val="uk-UA" w:eastAsia="ru-RU"/>
        </w:rPr>
        <w:t xml:space="preserve">         </w:t>
      </w:r>
      <w:r w:rsidRPr="00656279">
        <w:rPr>
          <w:rFonts w:eastAsia="Times New Roman" w:cs="Times New Roman"/>
          <w:b/>
          <w:bCs/>
          <w:color w:val="000000"/>
          <w:sz w:val="28"/>
          <w:szCs w:val="28"/>
          <w:lang w:val="en-US" w:eastAsia="ru-RU"/>
        </w:rPr>
        <w:t xml:space="preserve">     </w:t>
      </w:r>
      <w:r w:rsidRPr="00656279">
        <w:rPr>
          <w:rFonts w:eastAsia="Times New Roman" w:cs="Times New Roman"/>
          <w:b/>
          <w:bCs/>
          <w:color w:val="000000"/>
          <w:sz w:val="20"/>
          <w:szCs w:val="20"/>
          <w:u w:val="single"/>
          <w:lang w:val="en-US" w:eastAsia="ru-RU"/>
        </w:rPr>
        <w:t>30.03.2021</w:t>
      </w:r>
    </w:p>
    <w:p w:rsidR="00656279" w:rsidRPr="00656279" w:rsidRDefault="00656279" w:rsidP="00656279">
      <w:pPr>
        <w:outlineLvl w:val="2"/>
        <w:rPr>
          <w:rFonts w:eastAsia="Times New Roman" w:cs="Times New Roman"/>
          <w:bCs/>
          <w:color w:val="000000"/>
          <w:sz w:val="16"/>
          <w:szCs w:val="16"/>
          <w:lang w:val="uk-UA" w:eastAsia="ru-RU"/>
        </w:rPr>
      </w:pPr>
      <w:r w:rsidRPr="00656279">
        <w:rPr>
          <w:rFonts w:eastAsia="Times New Roman" w:cs="Times New Roman"/>
          <w:b/>
          <w:bCs/>
          <w:color w:val="000000"/>
          <w:sz w:val="20"/>
          <w:szCs w:val="20"/>
          <w:lang w:eastAsia="ru-RU"/>
        </w:rPr>
        <w:t xml:space="preserve">            </w:t>
      </w:r>
      <w:r w:rsidRPr="00656279">
        <w:rPr>
          <w:rFonts w:eastAsia="Times New Roman" w:cs="Times New Roman"/>
          <w:b/>
          <w:bCs/>
          <w:color w:val="000000"/>
          <w:sz w:val="20"/>
          <w:szCs w:val="20"/>
          <w:lang w:val="uk-UA" w:eastAsia="ru-RU"/>
        </w:rPr>
        <w:t xml:space="preserve"> (</w:t>
      </w:r>
      <w:r w:rsidRPr="00656279">
        <w:rPr>
          <w:rFonts w:eastAsia="Times New Roman" w:cs="Times New Roman"/>
          <w:bCs/>
          <w:color w:val="000000"/>
          <w:sz w:val="16"/>
          <w:szCs w:val="16"/>
          <w:lang w:val="uk-UA" w:eastAsia="ru-RU"/>
        </w:rPr>
        <w:t xml:space="preserve">дата реєстрації емітентом </w:t>
      </w:r>
      <w:r w:rsidRPr="00656279">
        <w:rPr>
          <w:rFonts w:eastAsia="Times New Roman" w:cs="Times New Roman"/>
          <w:bCs/>
          <w:color w:val="000000"/>
          <w:sz w:val="16"/>
          <w:szCs w:val="16"/>
          <w:lang w:val="uk-UA" w:eastAsia="ru-RU"/>
        </w:rPr>
        <w:br/>
        <w:t xml:space="preserve">                  електронного документа)</w:t>
      </w:r>
    </w:p>
    <w:p w:rsidR="00656279" w:rsidRPr="00656279" w:rsidRDefault="00656279" w:rsidP="00656279">
      <w:pPr>
        <w:outlineLvl w:val="2"/>
        <w:rPr>
          <w:rFonts w:eastAsia="Times New Roman" w:cs="Times New Roman"/>
          <w:bCs/>
          <w:color w:val="000000"/>
          <w:sz w:val="16"/>
          <w:szCs w:val="16"/>
          <w:lang w:val="uk-UA" w:eastAsia="ru-RU"/>
        </w:rPr>
      </w:pPr>
    </w:p>
    <w:p w:rsidR="00656279" w:rsidRPr="00656279" w:rsidRDefault="00656279" w:rsidP="00656279">
      <w:pPr>
        <w:outlineLvl w:val="2"/>
        <w:rPr>
          <w:rFonts w:eastAsia="Times New Roman" w:cs="Times New Roman"/>
          <w:bCs/>
          <w:color w:val="000000"/>
          <w:sz w:val="16"/>
          <w:szCs w:val="16"/>
          <w:lang w:val="en-US" w:eastAsia="ru-RU"/>
        </w:rPr>
      </w:pPr>
      <w:r w:rsidRPr="00656279">
        <w:rPr>
          <w:rFonts w:eastAsia="Times New Roman" w:cs="Times New Roman"/>
          <w:bCs/>
          <w:color w:val="000000"/>
          <w:sz w:val="16"/>
          <w:szCs w:val="16"/>
          <w:lang w:eastAsia="ru-RU"/>
        </w:rPr>
        <w:t xml:space="preserve">               </w:t>
      </w:r>
      <w:r w:rsidRPr="00656279">
        <w:rPr>
          <w:rFonts w:eastAsia="Times New Roman" w:cs="Times New Roman"/>
          <w:bCs/>
          <w:color w:val="000000"/>
          <w:sz w:val="16"/>
          <w:szCs w:val="16"/>
          <w:lang w:val="uk-UA" w:eastAsia="ru-RU"/>
        </w:rPr>
        <w:t xml:space="preserve">№ </w:t>
      </w:r>
      <w:r w:rsidRPr="00656279">
        <w:rPr>
          <w:rFonts w:eastAsia="Times New Roman" w:cs="Times New Roman"/>
          <w:b/>
          <w:bCs/>
          <w:color w:val="000000"/>
          <w:sz w:val="20"/>
          <w:szCs w:val="20"/>
          <w:u w:val="single"/>
          <w:lang w:val="en-US" w:eastAsia="ru-RU"/>
        </w:rPr>
        <w:t>30/03</w:t>
      </w:r>
    </w:p>
    <w:p w:rsidR="00656279" w:rsidRPr="00656279" w:rsidRDefault="00656279" w:rsidP="00656279">
      <w:pPr>
        <w:outlineLvl w:val="2"/>
        <w:rPr>
          <w:rFonts w:eastAsia="Times New Roman" w:cs="Times New Roman"/>
          <w:bCs/>
          <w:color w:val="000000"/>
          <w:sz w:val="16"/>
          <w:szCs w:val="16"/>
          <w:lang w:val="uk-UA" w:eastAsia="ru-RU"/>
        </w:rPr>
      </w:pPr>
      <w:r w:rsidRPr="00656279">
        <w:rPr>
          <w:rFonts w:eastAsia="Times New Roman" w:cs="Times New Roman"/>
          <w:bCs/>
          <w:color w:val="000000"/>
          <w:sz w:val="16"/>
          <w:szCs w:val="16"/>
          <w:lang w:eastAsia="ru-RU"/>
        </w:rPr>
        <w:t xml:space="preserve">                  </w:t>
      </w:r>
      <w:r w:rsidRPr="00656279">
        <w:rPr>
          <w:rFonts w:eastAsia="Times New Roman" w:cs="Times New Roman"/>
          <w:bCs/>
          <w:color w:val="000000"/>
          <w:sz w:val="16"/>
          <w:szCs w:val="16"/>
          <w:lang w:val="uk-UA" w:eastAsia="ru-RU"/>
        </w:rPr>
        <w:t>вихідний реєстраційний</w:t>
      </w:r>
      <w:r w:rsidRPr="00656279">
        <w:rPr>
          <w:rFonts w:eastAsia="Times New Roman" w:cs="Times New Roman"/>
          <w:bCs/>
          <w:color w:val="000000"/>
          <w:sz w:val="16"/>
          <w:szCs w:val="16"/>
          <w:lang w:val="uk-UA" w:eastAsia="ru-RU"/>
        </w:rPr>
        <w:br/>
        <w:t xml:space="preserve">                  номер електронного документа)</w:t>
      </w:r>
    </w:p>
    <w:p w:rsidR="00656279" w:rsidRPr="00656279" w:rsidRDefault="00656279" w:rsidP="00656279">
      <w:pPr>
        <w:outlineLvl w:val="2"/>
        <w:rPr>
          <w:rFonts w:eastAsia="Times New Roman" w:cs="Times New Roman"/>
          <w:bCs/>
          <w:color w:val="000000"/>
          <w:sz w:val="16"/>
          <w:szCs w:val="16"/>
          <w:lang w:val="uk-UA" w:eastAsia="ru-RU"/>
        </w:rPr>
      </w:pPr>
    </w:p>
    <w:p w:rsidR="00656279" w:rsidRPr="00656279" w:rsidRDefault="00656279" w:rsidP="00656279">
      <w:pPr>
        <w:outlineLvl w:val="2"/>
        <w:rPr>
          <w:rFonts w:eastAsia="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656279" w:rsidRPr="00656279" w:rsidTr="00A943F7">
        <w:tc>
          <w:tcPr>
            <w:tcW w:w="5000" w:type="pct"/>
            <w:tcMar>
              <w:top w:w="60" w:type="dxa"/>
              <w:left w:w="60" w:type="dxa"/>
              <w:bottom w:w="60" w:type="dxa"/>
              <w:right w:w="60" w:type="dxa"/>
            </w:tcMar>
            <w:vAlign w:val="center"/>
          </w:tcPr>
          <w:p w:rsidR="00656279" w:rsidRPr="00656279" w:rsidRDefault="00656279" w:rsidP="00656279">
            <w:pPr>
              <w:spacing w:before="100" w:beforeAutospacing="1" w:after="100" w:afterAutospacing="1"/>
              <w:jc w:val="both"/>
              <w:rPr>
                <w:rFonts w:eastAsia="Times New Roman" w:cs="Times New Roman"/>
                <w:i/>
                <w:color w:val="000000"/>
                <w:sz w:val="20"/>
                <w:szCs w:val="20"/>
                <w:lang w:val="uk-UA" w:eastAsia="ru-RU"/>
              </w:rPr>
            </w:pPr>
            <w:r w:rsidRPr="00656279">
              <w:rPr>
                <w:rFonts w:eastAsia="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656279" w:rsidRPr="00656279" w:rsidRDefault="00656279" w:rsidP="00656279">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656279" w:rsidRPr="00656279" w:rsidTr="00A943F7">
        <w:tc>
          <w:tcPr>
            <w:tcW w:w="156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 w:val="20"/>
                <w:szCs w:val="20"/>
                <w:lang w:val="en-US" w:eastAsia="ru-RU"/>
              </w:rPr>
            </w:pPr>
            <w:r w:rsidRPr="00656279">
              <w:rPr>
                <w:rFonts w:eastAsia="Times New Roman" w:cs="Times New Roman"/>
                <w:color w:val="000000"/>
                <w:sz w:val="20"/>
                <w:szCs w:val="20"/>
                <w:lang w:val="en-US" w:eastAsia="ru-RU"/>
              </w:rPr>
              <w:t>Голова правлiння</w:t>
            </w:r>
          </w:p>
        </w:tc>
        <w:tc>
          <w:tcPr>
            <w:tcW w:w="180"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 w:val="20"/>
                <w:szCs w:val="20"/>
                <w:lang w:eastAsia="ru-RU"/>
              </w:rPr>
            </w:pPr>
            <w:r w:rsidRPr="00656279">
              <w:rPr>
                <w:rFonts w:eastAsia="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 w:val="20"/>
                <w:szCs w:val="20"/>
                <w:lang w:eastAsia="ru-RU"/>
              </w:rPr>
            </w:pPr>
            <w:r w:rsidRPr="00656279">
              <w:rPr>
                <w:rFonts w:eastAsia="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 w:val="20"/>
                <w:szCs w:val="20"/>
                <w:lang w:eastAsia="ru-RU"/>
              </w:rPr>
            </w:pPr>
            <w:r w:rsidRPr="00656279">
              <w:rPr>
                <w:rFonts w:eastAsia="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656279" w:rsidRPr="00656279" w:rsidRDefault="00656279" w:rsidP="00656279">
            <w:pPr>
              <w:ind w:left="1280" w:hanging="591"/>
              <w:jc w:val="center"/>
              <w:rPr>
                <w:rFonts w:eastAsia="Times New Roman" w:cs="Times New Roman"/>
                <w:color w:val="000000"/>
                <w:sz w:val="20"/>
                <w:szCs w:val="20"/>
                <w:lang w:val="en-US" w:eastAsia="ru-RU"/>
              </w:rPr>
            </w:pPr>
            <w:r w:rsidRPr="00656279">
              <w:rPr>
                <w:rFonts w:eastAsia="Times New Roman" w:cs="Times New Roman"/>
                <w:color w:val="000000"/>
                <w:sz w:val="20"/>
                <w:szCs w:val="20"/>
                <w:lang w:val="en-US" w:eastAsia="ru-RU"/>
              </w:rPr>
              <w:t>Бурсук Юлiан Якович</w:t>
            </w:r>
          </w:p>
        </w:tc>
      </w:tr>
      <w:tr w:rsidR="00656279" w:rsidRPr="00656279" w:rsidTr="00A943F7">
        <w:tc>
          <w:tcPr>
            <w:tcW w:w="156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Cs w:val="24"/>
                <w:lang w:eastAsia="ru-RU"/>
              </w:rPr>
            </w:pPr>
            <w:r w:rsidRPr="00656279">
              <w:rPr>
                <w:rFonts w:eastAsia="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Cs w:val="24"/>
                <w:lang w:eastAsia="ru-RU"/>
              </w:rPr>
            </w:pPr>
            <w:r w:rsidRPr="00656279">
              <w:rPr>
                <w:rFonts w:eastAsia="Times New Roman" w:cs="Times New Roman"/>
                <w:color w:val="000000"/>
                <w:szCs w:val="24"/>
                <w:lang w:eastAsia="ru-RU"/>
              </w:rPr>
              <w:t> </w:t>
            </w:r>
          </w:p>
        </w:tc>
        <w:tc>
          <w:tcPr>
            <w:tcW w:w="3538"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Cs w:val="24"/>
                <w:lang w:eastAsia="ru-RU"/>
              </w:rPr>
            </w:pPr>
            <w:r w:rsidRPr="00656279">
              <w:rPr>
                <w:rFonts w:eastAsia="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Cs w:val="24"/>
                <w:lang w:eastAsia="ru-RU"/>
              </w:rPr>
            </w:pPr>
            <w:r w:rsidRPr="00656279">
              <w:rPr>
                <w:rFonts w:eastAsia="Times New Roman" w:cs="Times New Roman"/>
                <w:color w:val="000000"/>
                <w:szCs w:val="24"/>
                <w:lang w:eastAsia="ru-RU"/>
              </w:rPr>
              <w:t> </w:t>
            </w:r>
          </w:p>
        </w:tc>
        <w:tc>
          <w:tcPr>
            <w:tcW w:w="4141"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Cs w:val="24"/>
                <w:lang w:eastAsia="ru-RU"/>
              </w:rPr>
            </w:pPr>
            <w:r w:rsidRPr="00656279">
              <w:rPr>
                <w:rFonts w:eastAsia="Times New Roman" w:cs="Times New Roman"/>
                <w:color w:val="000000"/>
                <w:sz w:val="20"/>
                <w:szCs w:val="20"/>
                <w:lang w:eastAsia="ru-RU"/>
              </w:rPr>
              <w:t>(прізвище та ініціали керівника)</w:t>
            </w:r>
          </w:p>
        </w:tc>
      </w:tr>
      <w:tr w:rsidR="00656279" w:rsidRPr="00656279" w:rsidTr="00A943F7">
        <w:trPr>
          <w:trHeight w:val="121"/>
        </w:trPr>
        <w:tc>
          <w:tcPr>
            <w:tcW w:w="5460" w:type="dxa"/>
            <w:gridSpan w:val="4"/>
            <w:vMerge w:val="restart"/>
            <w:tcMar>
              <w:top w:w="300" w:type="dxa"/>
              <w:left w:w="60" w:type="dxa"/>
              <w:bottom w:w="60" w:type="dxa"/>
              <w:right w:w="60" w:type="dxa"/>
            </w:tcMar>
            <w:vAlign w:val="center"/>
          </w:tcPr>
          <w:p w:rsidR="00656279" w:rsidRPr="00656279" w:rsidRDefault="00656279" w:rsidP="00656279">
            <w:pPr>
              <w:jc w:val="cente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 w:val="20"/>
                <w:szCs w:val="20"/>
                <w:lang w:val="en-US" w:eastAsia="ru-RU"/>
              </w:rPr>
            </w:pPr>
          </w:p>
        </w:tc>
      </w:tr>
      <w:tr w:rsidR="00656279" w:rsidRPr="00656279" w:rsidTr="00A943F7">
        <w:trPr>
          <w:trHeight w:val="44"/>
        </w:trPr>
        <w:tc>
          <w:tcPr>
            <w:tcW w:w="5460" w:type="dxa"/>
            <w:gridSpan w:val="4"/>
            <w:vMerge/>
            <w:vAlign w:val="center"/>
          </w:tcPr>
          <w:p w:rsidR="00656279" w:rsidRPr="00656279" w:rsidRDefault="00656279" w:rsidP="00656279">
            <w:pP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color w:val="000000"/>
                <w:szCs w:val="24"/>
                <w:lang w:eastAsia="ru-RU"/>
              </w:rPr>
            </w:pPr>
          </w:p>
        </w:tc>
      </w:tr>
      <w:tr w:rsidR="00656279" w:rsidRPr="00656279" w:rsidTr="00A943F7">
        <w:tc>
          <w:tcPr>
            <w:tcW w:w="9601" w:type="dxa"/>
            <w:gridSpan w:val="5"/>
            <w:tcMar>
              <w:top w:w="60" w:type="dxa"/>
              <w:left w:w="60" w:type="dxa"/>
              <w:bottom w:w="60" w:type="dxa"/>
              <w:right w:w="60" w:type="dxa"/>
            </w:tcMar>
            <w:vAlign w:val="center"/>
          </w:tcPr>
          <w:p w:rsidR="00656279" w:rsidRPr="00656279" w:rsidRDefault="00656279" w:rsidP="00656279">
            <w:pPr>
              <w:spacing w:before="100" w:beforeAutospacing="1" w:after="100" w:afterAutospacing="1"/>
              <w:jc w:val="center"/>
              <w:rPr>
                <w:rFonts w:eastAsia="Times New Roman" w:cs="Times New Roman"/>
                <w:b/>
                <w:bCs/>
                <w:color w:val="000000"/>
                <w:szCs w:val="24"/>
                <w:lang w:eastAsia="ru-RU"/>
              </w:rPr>
            </w:pPr>
            <w:r w:rsidRPr="00656279">
              <w:rPr>
                <w:rFonts w:eastAsia="Times New Roman" w:cs="Times New Roman"/>
                <w:b/>
                <w:bCs/>
                <w:color w:val="000000"/>
                <w:szCs w:val="24"/>
                <w:lang w:eastAsia="ru-RU"/>
              </w:rPr>
              <w:t>Річна інформація емітента цінних паперів</w:t>
            </w:r>
            <w:r w:rsidRPr="00656279">
              <w:rPr>
                <w:rFonts w:eastAsia="Times New Roman" w:cs="Times New Roman"/>
                <w:b/>
                <w:bCs/>
                <w:color w:val="000000"/>
                <w:szCs w:val="24"/>
                <w:lang w:eastAsia="ru-RU"/>
              </w:rPr>
              <w:br/>
              <w:t xml:space="preserve">за 2020 рік </w:t>
            </w:r>
          </w:p>
        </w:tc>
      </w:tr>
    </w:tbl>
    <w:p w:rsidR="00656279" w:rsidRPr="00656279" w:rsidRDefault="00656279" w:rsidP="00656279">
      <w:pPr>
        <w:rPr>
          <w:rFonts w:eastAsia="Times New Roman" w:cs="Times New Roman"/>
          <w:vanish/>
          <w:color w:val="000000"/>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656279" w:rsidRPr="00656279" w:rsidTr="00A943F7">
        <w:tc>
          <w:tcPr>
            <w:tcW w:w="5000" w:type="pct"/>
            <w:gridSpan w:val="2"/>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color w:val="000000"/>
                <w:szCs w:val="24"/>
                <w:lang w:eastAsia="ru-RU"/>
              </w:rPr>
            </w:pPr>
            <w:r w:rsidRPr="00656279">
              <w:rPr>
                <w:rFonts w:eastAsia="Times New Roman" w:cs="Times New Roman"/>
                <w:b/>
                <w:bCs/>
                <w:color w:val="000000"/>
                <w:szCs w:val="24"/>
                <w:lang w:val="en-US" w:eastAsia="ru-RU"/>
              </w:rPr>
              <w:t>I</w:t>
            </w:r>
            <w:r w:rsidRPr="00656279">
              <w:rPr>
                <w:rFonts w:eastAsia="Times New Roman" w:cs="Times New Roman"/>
                <w:b/>
                <w:bCs/>
                <w:color w:val="000000"/>
                <w:szCs w:val="24"/>
                <w:lang w:eastAsia="ru-RU"/>
              </w:rPr>
              <w:t>. Загальні відомості</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rPr>
                <w:rFonts w:eastAsia="Times New Roman" w:cs="Times New Roman"/>
                <w:b/>
                <w:color w:val="000000"/>
                <w:sz w:val="20"/>
                <w:szCs w:val="20"/>
                <w:lang w:eastAsia="ru-RU"/>
              </w:rPr>
            </w:pPr>
            <w:r w:rsidRPr="00656279">
              <w:rPr>
                <w:rFonts w:eastAsia="Times New Roman" w:cs="Times New Roman"/>
                <w:b/>
                <w:color w:val="000000"/>
                <w:sz w:val="20"/>
                <w:szCs w:val="20"/>
                <w:lang w:eastAsia="ru-RU"/>
              </w:rPr>
              <w:t>1. Повне найменування емітента</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Приватне акцiонерне товариство "Iнструментальний завод"</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rPr>
                <w:rFonts w:eastAsia="Times New Roman" w:cs="Times New Roman"/>
                <w:b/>
                <w:color w:val="000000"/>
                <w:sz w:val="20"/>
                <w:szCs w:val="20"/>
                <w:lang w:eastAsia="ru-RU"/>
              </w:rPr>
            </w:pPr>
            <w:r w:rsidRPr="00656279">
              <w:rPr>
                <w:rFonts w:eastAsia="Times New Roman" w:cs="Times New Roman"/>
                <w:b/>
                <w:color w:val="000000"/>
                <w:sz w:val="20"/>
                <w:szCs w:val="20"/>
                <w:lang w:eastAsia="ru-RU"/>
              </w:rPr>
              <w:t>2. Організаційно-правова форма емітента</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Акцiонерне товариство</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rPr>
                <w:rFonts w:eastAsia="Times New Roman" w:cs="Times New Roman"/>
                <w:b/>
                <w:color w:val="000000"/>
                <w:sz w:val="20"/>
                <w:szCs w:val="20"/>
                <w:lang w:eastAsia="ru-RU"/>
              </w:rPr>
            </w:pPr>
            <w:r w:rsidRPr="00656279">
              <w:rPr>
                <w:rFonts w:eastAsia="Times New Roman" w:cs="Times New Roman"/>
                <w:b/>
                <w:color w:val="000000"/>
                <w:sz w:val="20"/>
                <w:szCs w:val="20"/>
                <w:lang w:eastAsia="ru-RU"/>
              </w:rPr>
              <w:t xml:space="preserve">3. </w:t>
            </w:r>
            <w:r w:rsidRPr="00656279">
              <w:rPr>
                <w:rFonts w:eastAsia="Times New Roman" w:cs="Times New Roman"/>
                <w:b/>
                <w:color w:val="000000"/>
                <w:sz w:val="20"/>
                <w:szCs w:val="20"/>
                <w:lang w:val="uk-UA" w:eastAsia="ru-RU"/>
              </w:rPr>
              <w:t>Ідентифікаційний код юридичної особи.</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14314794</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rPr>
                <w:rFonts w:eastAsia="Times New Roman" w:cs="Times New Roman"/>
                <w:b/>
                <w:color w:val="000000"/>
                <w:sz w:val="20"/>
                <w:szCs w:val="20"/>
                <w:lang w:eastAsia="ru-RU"/>
              </w:rPr>
            </w:pPr>
            <w:r w:rsidRPr="00656279">
              <w:rPr>
                <w:rFonts w:eastAsia="Times New Roman" w:cs="Times New Roman"/>
                <w:b/>
                <w:color w:val="000000"/>
                <w:sz w:val="20"/>
                <w:szCs w:val="20"/>
                <w:lang w:eastAsia="ru-RU"/>
              </w:rPr>
              <w:t>4. Місцезнаходження емітента</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uk-UA" w:eastAsia="ru-RU"/>
              </w:rPr>
              <w:t>04050 м. Київ Шевченкiвський м. Київ, вул. Юрiя Iллєнка, 2/10</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rPr>
                <w:rFonts w:eastAsia="Times New Roman" w:cs="Times New Roman"/>
                <w:b/>
                <w:color w:val="000000"/>
                <w:sz w:val="20"/>
                <w:szCs w:val="20"/>
                <w:lang w:eastAsia="ru-RU"/>
              </w:rPr>
            </w:pPr>
            <w:r w:rsidRPr="00656279">
              <w:rPr>
                <w:rFonts w:eastAsia="Times New Roman" w:cs="Times New Roman"/>
                <w:b/>
                <w:color w:val="000000"/>
                <w:sz w:val="20"/>
                <w:szCs w:val="20"/>
                <w:lang w:eastAsia="ru-RU"/>
              </w:rPr>
              <w:t>5. Міжміський код, телефон та факс емітента</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(044) 239-90-77 (044) 239-90-77</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rPr>
                <w:rFonts w:eastAsia="Times New Roman" w:cs="Times New Roman"/>
                <w:b/>
                <w:color w:val="000000"/>
                <w:sz w:val="20"/>
                <w:szCs w:val="20"/>
                <w:lang w:eastAsia="ru-RU"/>
              </w:rPr>
            </w:pPr>
            <w:r w:rsidRPr="00656279">
              <w:rPr>
                <w:rFonts w:eastAsia="Times New Roman" w:cs="Times New Roman"/>
                <w:b/>
                <w:color w:val="000000"/>
                <w:sz w:val="20"/>
                <w:szCs w:val="20"/>
                <w:lang w:eastAsia="ru-RU"/>
              </w:rPr>
              <w:t xml:space="preserve">6. </w:t>
            </w:r>
            <w:r w:rsidRPr="00656279">
              <w:rPr>
                <w:rFonts w:eastAsia="Times New Roman" w:cs="Times New Roman"/>
                <w:b/>
                <w:color w:val="000000"/>
                <w:sz w:val="20"/>
                <w:szCs w:val="20"/>
                <w:lang w:val="uk-UA" w:eastAsia="ru-RU"/>
              </w:rPr>
              <w:t>Адреса електронної пошти</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instrumentalniy@artem.ua</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spacing w:before="100" w:beforeAutospacing="1" w:after="100" w:afterAutospacing="1"/>
              <w:jc w:val="both"/>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Рішення наглядової ради емітента</w:t>
            </w:r>
          </w:p>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"Затвердити рiчну iнформацiю ПрАТ "Iнструментальний завод" за 2020 рiк" від 30.03.2021</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spacing w:before="100" w:beforeAutospacing="1" w:after="100" w:afterAutospacing="1"/>
              <w:jc w:val="both"/>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 xml:space="preserve">8. </w:t>
            </w:r>
            <w:r w:rsidRPr="00656279">
              <w:rPr>
                <w:rFonts w:eastAsia="Times New Roman" w:cs="Times New Roman"/>
                <w:b/>
                <w:sz w:val="20"/>
                <w:szCs w:val="20"/>
                <w:lang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w:t>
            </w:r>
            <w:r w:rsidRPr="00656279">
              <w:rPr>
                <w:rFonts w:eastAsia="Times New Roman" w:cs="Times New Roman"/>
                <w:b/>
                <w:sz w:val="20"/>
                <w:szCs w:val="20"/>
                <w:lang w:eastAsia="ru-RU"/>
              </w:rPr>
              <w:lastRenderedPageBreak/>
              <w:t>регульованої інформації від імені учасника фондового ринку (у разі здійснення оприлюднення).</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21676262</w:t>
            </w:r>
          </w:p>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Україна</w:t>
            </w:r>
          </w:p>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DR/00001/APA</w:t>
            </w:r>
          </w:p>
        </w:tc>
      </w:tr>
      <w:tr w:rsidR="00656279" w:rsidRPr="00656279" w:rsidTr="00A943F7">
        <w:tc>
          <w:tcPr>
            <w:tcW w:w="1359" w:type="pct"/>
            <w:tcMar>
              <w:top w:w="60" w:type="dxa"/>
              <w:left w:w="60" w:type="dxa"/>
              <w:bottom w:w="60" w:type="dxa"/>
              <w:right w:w="60" w:type="dxa"/>
            </w:tcMar>
            <w:vAlign w:val="center"/>
          </w:tcPr>
          <w:p w:rsidR="00656279" w:rsidRPr="00656279" w:rsidRDefault="00656279" w:rsidP="00656279">
            <w:pPr>
              <w:spacing w:before="100" w:beforeAutospacing="1" w:after="100" w:afterAutospacing="1"/>
              <w:rPr>
                <w:rFonts w:eastAsia="Times New Roman" w:cs="Times New Roman"/>
                <w:b/>
                <w:color w:val="000000"/>
                <w:sz w:val="20"/>
                <w:szCs w:val="20"/>
                <w:lang w:eastAsia="ru-RU"/>
              </w:rPr>
            </w:pPr>
            <w:r w:rsidRPr="00656279">
              <w:rPr>
                <w:rFonts w:eastAsia="Times New Roman" w:cs="Times New Roman"/>
                <w:b/>
                <w:sz w:val="20"/>
                <w:szCs w:val="20"/>
                <w:lang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Державна установа "Агентство з розвитку iнфраструктури фондового ринку України"</w:t>
            </w:r>
          </w:p>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21676262</w:t>
            </w:r>
          </w:p>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Україна</w:t>
            </w:r>
          </w:p>
          <w:p w:rsidR="00656279" w:rsidRPr="00656279" w:rsidRDefault="00656279" w:rsidP="00656279">
            <w:pPr>
              <w:rPr>
                <w:rFonts w:eastAsia="Times New Roman" w:cs="Times New Roman"/>
                <w:sz w:val="20"/>
                <w:szCs w:val="20"/>
                <w:lang w:val="en-US" w:eastAsia="ru-RU"/>
              </w:rPr>
            </w:pPr>
            <w:r w:rsidRPr="00656279">
              <w:rPr>
                <w:rFonts w:eastAsia="Times New Roman" w:cs="Times New Roman"/>
                <w:sz w:val="20"/>
                <w:szCs w:val="20"/>
                <w:lang w:val="en-US" w:eastAsia="ru-RU"/>
              </w:rPr>
              <w:t>DR/00002/ARM</w:t>
            </w:r>
          </w:p>
        </w:tc>
      </w:tr>
      <w:tr w:rsidR="00656279" w:rsidRPr="00656279" w:rsidTr="00A943F7">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656279" w:rsidRPr="00656279" w:rsidRDefault="00656279" w:rsidP="00656279">
            <w:pPr>
              <w:jc w:val="center"/>
              <w:rPr>
                <w:rFonts w:eastAsia="Times New Roman" w:cs="Times New Roman"/>
                <w:b/>
                <w:bCs/>
                <w:szCs w:val="24"/>
                <w:lang w:eastAsia="ru-RU"/>
              </w:rPr>
            </w:pPr>
            <w:r w:rsidRPr="00656279">
              <w:rPr>
                <w:rFonts w:eastAsia="Times New Roman" w:cs="Times New Roman"/>
                <w:b/>
                <w:bCs/>
                <w:szCs w:val="24"/>
                <w:lang w:val="en-US" w:eastAsia="ru-RU"/>
              </w:rPr>
              <w:t>II</w:t>
            </w:r>
            <w:r w:rsidRPr="00656279">
              <w:rPr>
                <w:rFonts w:eastAsia="Times New Roman" w:cs="Times New Roman"/>
                <w:b/>
                <w:bCs/>
                <w:szCs w:val="24"/>
                <w:lang w:eastAsia="ru-RU"/>
              </w:rPr>
              <w:t>. Дані про дату та місце оприлюднення річної інформації</w:t>
            </w:r>
          </w:p>
        </w:tc>
      </w:tr>
    </w:tbl>
    <w:p w:rsidR="00656279" w:rsidRPr="00656279" w:rsidRDefault="00656279" w:rsidP="00656279">
      <w:pPr>
        <w:rPr>
          <w:rFonts w:eastAsia="Times New Roman" w:cs="Times New Roman"/>
          <w:vanish/>
          <w:color w:val="000000"/>
          <w:szCs w:val="24"/>
          <w:lang w:eastAsia="ru-RU"/>
        </w:rPr>
      </w:pPr>
    </w:p>
    <w:p w:rsidR="00656279" w:rsidRPr="00656279" w:rsidRDefault="00656279" w:rsidP="00656279">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656279" w:rsidRPr="00656279" w:rsidTr="00A943F7">
        <w:tc>
          <w:tcPr>
            <w:tcW w:w="2580" w:type="dxa"/>
            <w:vMerge w:val="restart"/>
            <w:tcMar>
              <w:top w:w="60" w:type="dxa"/>
              <w:left w:w="60" w:type="dxa"/>
              <w:bottom w:w="60" w:type="dxa"/>
              <w:right w:w="60" w:type="dxa"/>
            </w:tcMar>
            <w:vAlign w:val="bottom"/>
          </w:tcPr>
          <w:p w:rsidR="00656279" w:rsidRPr="00656279" w:rsidRDefault="00656279" w:rsidP="00656279">
            <w:pPr>
              <w:rPr>
                <w:rFonts w:eastAsia="Times New Roman" w:cs="Times New Roman"/>
                <w:b/>
                <w:sz w:val="20"/>
                <w:szCs w:val="20"/>
                <w:lang w:eastAsia="ru-RU"/>
              </w:rPr>
            </w:pPr>
            <w:r w:rsidRPr="00656279">
              <w:rPr>
                <w:rFonts w:eastAsia="Times New Roman" w:cs="Times New Roman"/>
                <w:b/>
                <w:sz w:val="20"/>
                <w:szCs w:val="20"/>
                <w:lang w:eastAsia="ru-RU"/>
              </w:rPr>
              <w:t>Річну інформацію розміщено на власному</w:t>
            </w:r>
            <w:r w:rsidRPr="00656279">
              <w:rPr>
                <w:rFonts w:eastAsia="Times New Roman" w:cs="Times New Roman"/>
                <w:b/>
                <w:sz w:val="20"/>
                <w:szCs w:val="20"/>
                <w:lang w:eastAsia="ru-RU"/>
              </w:rPr>
              <w:br/>
              <w:t>веб-сайті учасника фондового ринку</w:t>
            </w:r>
          </w:p>
          <w:p w:rsidR="00656279" w:rsidRPr="00656279" w:rsidRDefault="00656279" w:rsidP="00656279">
            <w:pPr>
              <w:jc w:val="center"/>
              <w:rPr>
                <w:rFonts w:eastAsia="Times New Roman" w:cs="Times New Roman"/>
                <w:b/>
                <w:sz w:val="20"/>
                <w:szCs w:val="20"/>
                <w:lang w:eastAsia="ru-RU"/>
              </w:rPr>
            </w:pPr>
            <w:r w:rsidRPr="00656279">
              <w:rPr>
                <w:rFonts w:eastAsia="Times New Roman" w:cs="Times New Roman"/>
                <w:b/>
                <w:bCs/>
                <w:szCs w:val="24"/>
                <w:lang w:eastAsia="ru-RU"/>
              </w:rPr>
              <w:t> </w:t>
            </w:r>
          </w:p>
        </w:tc>
        <w:tc>
          <w:tcPr>
            <w:tcW w:w="4568" w:type="dxa"/>
            <w:tcMar>
              <w:top w:w="60" w:type="dxa"/>
              <w:left w:w="60" w:type="dxa"/>
              <w:bottom w:w="60" w:type="dxa"/>
              <w:right w:w="60" w:type="dxa"/>
            </w:tcMar>
            <w:vAlign w:val="bottom"/>
          </w:tcPr>
          <w:p w:rsidR="00656279" w:rsidRPr="00656279" w:rsidRDefault="00656279" w:rsidP="00656279">
            <w:pPr>
              <w:jc w:val="center"/>
              <w:rPr>
                <w:rFonts w:eastAsia="Times New Roman" w:cs="Times New Roman"/>
                <w:sz w:val="20"/>
                <w:szCs w:val="20"/>
                <w:lang w:val="en-US" w:eastAsia="ru-RU"/>
              </w:rPr>
            </w:pPr>
            <w:r w:rsidRPr="00656279">
              <w:rPr>
                <w:rFonts w:eastAsia="Times New Roman" w:cs="Times New Roman"/>
                <w:sz w:val="20"/>
                <w:szCs w:val="20"/>
                <w:lang w:val="en-US" w:eastAsia="ru-RU"/>
              </w:rPr>
              <w:t>http://instrum-zavod.kiev.ua</w:t>
            </w:r>
          </w:p>
        </w:tc>
        <w:tc>
          <w:tcPr>
            <w:tcW w:w="292" w:type="dxa"/>
            <w:tcMar>
              <w:top w:w="60" w:type="dxa"/>
              <w:left w:w="60" w:type="dxa"/>
              <w:bottom w:w="60" w:type="dxa"/>
              <w:right w:w="60" w:type="dxa"/>
            </w:tcMar>
            <w:vAlign w:val="bottom"/>
          </w:tcPr>
          <w:p w:rsidR="00656279" w:rsidRPr="00656279" w:rsidRDefault="00656279" w:rsidP="00656279">
            <w:pPr>
              <w:jc w:val="center"/>
              <w:rPr>
                <w:rFonts w:eastAsia="Times New Roman" w:cs="Times New Roman"/>
                <w:b/>
                <w:sz w:val="20"/>
                <w:szCs w:val="20"/>
                <w:lang w:eastAsia="ru-RU"/>
              </w:rPr>
            </w:pPr>
          </w:p>
        </w:tc>
        <w:tc>
          <w:tcPr>
            <w:tcW w:w="2161"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sz w:val="20"/>
                <w:szCs w:val="20"/>
                <w:lang w:val="en-US" w:eastAsia="ru-RU"/>
              </w:rPr>
            </w:pPr>
            <w:r w:rsidRPr="00656279">
              <w:rPr>
                <w:rFonts w:eastAsia="Times New Roman" w:cs="Times New Roman"/>
                <w:sz w:val="20"/>
                <w:szCs w:val="20"/>
                <w:lang w:val="en-US" w:eastAsia="ru-RU"/>
              </w:rPr>
              <w:t>30.03.2021</w:t>
            </w:r>
          </w:p>
        </w:tc>
      </w:tr>
      <w:tr w:rsidR="00656279" w:rsidRPr="00656279" w:rsidTr="00A943F7">
        <w:tc>
          <w:tcPr>
            <w:tcW w:w="2580" w:type="dxa"/>
            <w:vMerge/>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Cs w:val="24"/>
                <w:lang w:eastAsia="ru-RU"/>
              </w:rPr>
            </w:pPr>
          </w:p>
        </w:tc>
        <w:tc>
          <w:tcPr>
            <w:tcW w:w="4568"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sz w:val="16"/>
                <w:szCs w:val="16"/>
                <w:lang w:eastAsia="ru-RU"/>
              </w:rPr>
            </w:pPr>
            <w:r w:rsidRPr="00656279">
              <w:rPr>
                <w:rFonts w:eastAsia="Times New Roman" w:cs="Times New Roman"/>
                <w:sz w:val="16"/>
                <w:szCs w:val="16"/>
                <w:lang w:eastAsia="ru-RU"/>
              </w:rPr>
              <w:t>(</w:t>
            </w:r>
            <w:r w:rsidRPr="00656279">
              <w:rPr>
                <w:rFonts w:eastAsia="Times New Roman" w:cs="Times New Roman"/>
                <w:sz w:val="20"/>
                <w:szCs w:val="20"/>
                <w:lang w:eastAsia="ru-RU"/>
              </w:rPr>
              <w:t>URL-адреса сторінки</w:t>
            </w:r>
            <w:r w:rsidRPr="00656279">
              <w:rPr>
                <w:rFonts w:eastAsia="Times New Roman" w:cs="Times New Roman"/>
                <w:sz w:val="16"/>
                <w:szCs w:val="16"/>
                <w:lang w:eastAsia="ru-RU"/>
              </w:rPr>
              <w:t>)</w:t>
            </w:r>
          </w:p>
        </w:tc>
        <w:tc>
          <w:tcPr>
            <w:tcW w:w="29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sz w:val="16"/>
                <w:szCs w:val="16"/>
                <w:lang w:eastAsia="ru-RU"/>
              </w:rPr>
            </w:pPr>
            <w:r w:rsidRPr="00656279">
              <w:rPr>
                <w:rFonts w:eastAsia="Times New Roman" w:cs="Times New Roman"/>
                <w:sz w:val="16"/>
                <w:szCs w:val="16"/>
                <w:lang w:eastAsia="ru-RU"/>
              </w:rPr>
              <w:t> </w:t>
            </w:r>
          </w:p>
        </w:tc>
        <w:tc>
          <w:tcPr>
            <w:tcW w:w="2161"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sz w:val="16"/>
                <w:szCs w:val="16"/>
                <w:lang w:eastAsia="ru-RU"/>
              </w:rPr>
            </w:pPr>
            <w:r w:rsidRPr="00656279">
              <w:rPr>
                <w:rFonts w:eastAsia="Times New Roman" w:cs="Times New Roman"/>
                <w:sz w:val="16"/>
                <w:szCs w:val="16"/>
                <w:lang w:eastAsia="ru-RU"/>
              </w:rPr>
              <w:t>(дата)</w:t>
            </w:r>
          </w:p>
        </w:tc>
      </w:tr>
    </w:tbl>
    <w:p w:rsidR="00656279" w:rsidRPr="00656279" w:rsidRDefault="00656279" w:rsidP="00656279">
      <w:pPr>
        <w:rPr>
          <w:rFonts w:eastAsia="Times New Roman" w:cs="Times New Roman"/>
          <w:szCs w:val="24"/>
          <w:lang w:eastAsia="ru-RU"/>
        </w:rPr>
      </w:pPr>
    </w:p>
    <w:p w:rsidR="00656279" w:rsidRDefault="00656279">
      <w:pPr>
        <w:sectPr w:rsidR="00656279" w:rsidSect="00656279">
          <w:pgSz w:w="11906" w:h="16838"/>
          <w:pgMar w:top="363" w:right="567" w:bottom="363" w:left="1417" w:header="708" w:footer="708" w:gutter="0"/>
          <w:cols w:space="708"/>
          <w:docGrid w:linePitch="360"/>
        </w:sectPr>
      </w:pPr>
    </w:p>
    <w:p w:rsidR="00656279" w:rsidRPr="00656279" w:rsidRDefault="00656279" w:rsidP="00656279">
      <w:pPr>
        <w:spacing w:after="300"/>
        <w:ind w:right="-1353"/>
        <w:jc w:val="center"/>
        <w:outlineLvl w:val="2"/>
        <w:rPr>
          <w:rFonts w:eastAsia="Times New Roman" w:cs="Times New Roman"/>
          <w:b/>
          <w:bCs/>
          <w:color w:val="000000"/>
          <w:sz w:val="28"/>
          <w:szCs w:val="28"/>
          <w:lang w:val="en-US" w:eastAsia="uk-UA"/>
        </w:rPr>
      </w:pPr>
      <w:r w:rsidRPr="00656279">
        <w:rPr>
          <w:rFonts w:eastAsia="Times New Roman" w:cs="Times New Roman"/>
          <w:b/>
          <w:bCs/>
          <w:color w:val="000000"/>
          <w:sz w:val="28"/>
          <w:szCs w:val="28"/>
          <w:lang w:val="uk-UA" w:eastAsia="uk-UA"/>
        </w:rPr>
        <w:lastRenderedPageBreak/>
        <w:t>Зміст</w:t>
      </w:r>
      <w:r w:rsidRPr="00656279">
        <w:rPr>
          <w:rFonts w:eastAsia="Times New Roman" w:cs="Times New Roman"/>
          <w:b/>
          <w:bCs/>
          <w:color w:val="000000"/>
          <w:sz w:val="28"/>
          <w:szCs w:val="28"/>
          <w:lang w:val="en-US" w:eastAsia="uk-UA"/>
        </w:rPr>
        <w:tab/>
      </w:r>
      <w:r w:rsidRPr="00656279">
        <w:rPr>
          <w:rFonts w:eastAsia="Times New Roman" w:cs="Times New Roman"/>
          <w:b/>
          <w:bCs/>
          <w:color w:val="000000"/>
          <w:sz w:val="28"/>
          <w:szCs w:val="28"/>
          <w:lang w:val="en-US" w:eastAsia="uk-UA"/>
        </w:rPr>
        <w:tab/>
      </w:r>
      <w:r w:rsidRPr="00656279">
        <w:rPr>
          <w:rFonts w:eastAsia="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656279" w:rsidRPr="00656279" w:rsidTr="00A943F7">
        <w:tc>
          <w:tcPr>
            <w:tcW w:w="10266" w:type="dxa"/>
            <w:gridSpan w:val="2"/>
            <w:tcMar>
              <w:top w:w="60" w:type="dxa"/>
              <w:left w:w="60" w:type="dxa"/>
              <w:bottom w:w="60" w:type="dxa"/>
              <w:right w:w="60" w:type="dxa"/>
            </w:tcMar>
            <w:vAlign w:val="center"/>
          </w:tcPr>
          <w:p w:rsidR="00656279" w:rsidRPr="00656279" w:rsidRDefault="00656279" w:rsidP="00656279">
            <w:pPr>
              <w:spacing w:before="100" w:beforeAutospacing="1" w:after="100" w:afterAutospacing="1"/>
              <w:jc w:val="both"/>
              <w:rPr>
                <w:rFonts w:eastAsia="Times New Roman" w:cs="Times New Roman"/>
                <w:b/>
                <w:bCs/>
                <w:sz w:val="20"/>
                <w:szCs w:val="20"/>
                <w:lang w:val="en-US" w:eastAsia="ru-RU"/>
              </w:rPr>
            </w:pPr>
            <w:r w:rsidRPr="00656279">
              <w:rPr>
                <w:rFonts w:eastAsia="Times New Roman" w:cs="Times New Roman"/>
                <w:color w:val="000000"/>
                <w:sz w:val="20"/>
                <w:szCs w:val="20"/>
                <w:lang w:val="uk-UA" w:eastAsia="ru-RU"/>
              </w:rPr>
              <w:t>Відмітьте (X), якщо відповідна інформація міститься у річній інформації</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p>
        </w:tc>
      </w:tr>
      <w:tr w:rsidR="00656279" w:rsidRPr="00656279" w:rsidTr="00A943F7">
        <w:trPr>
          <w:trHeight w:val="274"/>
        </w:trPr>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p>
        </w:tc>
      </w:tr>
      <w:tr w:rsidR="00656279" w:rsidRPr="00656279" w:rsidTr="00A943F7">
        <w:tc>
          <w:tcPr>
            <w:tcW w:w="8424" w:type="dxa"/>
            <w:tcMar>
              <w:top w:w="60" w:type="dxa"/>
              <w:left w:w="60" w:type="dxa"/>
              <w:bottom w:w="60" w:type="dxa"/>
              <w:right w:w="60" w:type="dxa"/>
            </w:tcMar>
          </w:tcPr>
          <w:p w:rsidR="00656279" w:rsidRPr="00656279" w:rsidRDefault="00656279" w:rsidP="00656279">
            <w:pPr>
              <w:spacing w:before="100" w:beforeAutospacing="1" w:after="100" w:afterAutospacing="1"/>
              <w:jc w:val="both"/>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4. Інформація щодо корпоративного секретаря.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p>
        </w:tc>
      </w:tr>
      <w:tr w:rsidR="00656279" w:rsidRPr="00656279" w:rsidTr="00A943F7">
        <w:tc>
          <w:tcPr>
            <w:tcW w:w="8424" w:type="dxa"/>
            <w:tcMar>
              <w:top w:w="60" w:type="dxa"/>
              <w:left w:w="60" w:type="dxa"/>
              <w:bottom w:w="60" w:type="dxa"/>
              <w:right w:w="60" w:type="dxa"/>
            </w:tcMar>
          </w:tcPr>
          <w:p w:rsidR="00656279" w:rsidRPr="00656279" w:rsidRDefault="00656279" w:rsidP="00656279">
            <w:pPr>
              <w:spacing w:before="100" w:beforeAutospacing="1" w:after="100" w:afterAutospacing="1"/>
              <w:jc w:val="both"/>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8. Штрафні санкції щодо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tcPr>
          <w:p w:rsidR="00656279" w:rsidRPr="00656279" w:rsidRDefault="00656279" w:rsidP="00656279">
            <w:pPr>
              <w:spacing w:before="100" w:beforeAutospacing="1" w:after="100" w:afterAutospacing="1"/>
              <w:jc w:val="both"/>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xml:space="preserve">інформація про будь-які винагороди або компенсації, які </w:t>
            </w:r>
            <w:r w:rsidRPr="00656279">
              <w:rPr>
                <w:rFonts w:eastAsia="Times New Roman" w:cs="Times New Roman"/>
                <w:sz w:val="20"/>
                <w:szCs w:val="20"/>
                <w:lang w:val="uk-UA" w:eastAsia="ru-RU"/>
              </w:rPr>
              <w:t xml:space="preserve">мають бути </w:t>
            </w:r>
            <w:r w:rsidRPr="00656279">
              <w:rPr>
                <w:rFonts w:eastAsia="Times New Roman" w:cs="Times New Roman"/>
                <w:color w:val="000000"/>
                <w:sz w:val="20"/>
                <w:szCs w:val="20"/>
                <w:lang w:val="uk-UA"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tcPr>
          <w:p w:rsidR="00656279" w:rsidRPr="00656279" w:rsidRDefault="00656279" w:rsidP="00656279">
            <w:pPr>
              <w:spacing w:before="100" w:beforeAutospacing="1" w:after="100" w:afterAutospacing="1"/>
              <w:jc w:val="both"/>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tcPr>
          <w:p w:rsidR="00656279" w:rsidRPr="00656279" w:rsidRDefault="00656279" w:rsidP="00656279">
            <w:pPr>
              <w:spacing w:before="100" w:beforeAutospacing="1" w:after="100" w:afterAutospacing="1"/>
              <w:jc w:val="both"/>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656279" w:rsidRPr="00656279" w:rsidRDefault="00656279" w:rsidP="00656279">
            <w:pPr>
              <w:ind w:left="1560" w:hanging="1560"/>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tcPr>
          <w:p w:rsidR="00656279" w:rsidRPr="00656279" w:rsidRDefault="00656279" w:rsidP="00656279">
            <w:pPr>
              <w:spacing w:before="100" w:beforeAutospacing="1" w:after="100" w:afterAutospacing="1"/>
              <w:jc w:val="both"/>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color w:val="000000"/>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 xml:space="preserve">30. </w:t>
            </w:r>
            <w:r w:rsidRPr="00656279">
              <w:rPr>
                <w:rFonts w:eastAsia="Times New Roman" w:cs="Times New Roman"/>
                <w:sz w:val="20"/>
                <w:szCs w:val="20"/>
                <w:lang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uk-UA" w:eastAsia="uk-UA"/>
              </w:rPr>
            </w:pPr>
            <w:r w:rsidRPr="00656279">
              <w:rPr>
                <w:rFonts w:eastAsia="Times New Roman" w:cs="Times New Roman"/>
                <w:b/>
                <w:szCs w:val="24"/>
                <w:lang w:val="en-US" w:eastAsia="uk-UA"/>
              </w:rPr>
              <w:t>X</w:t>
            </w: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tcPr>
          <w:p w:rsidR="00656279" w:rsidRPr="00656279" w:rsidRDefault="00656279" w:rsidP="00656279">
            <w:pPr>
              <w:spacing w:before="100" w:beforeAutospacing="1" w:after="100" w:afterAutospacing="1"/>
              <w:jc w:val="both"/>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tcPr>
          <w:p w:rsidR="00656279" w:rsidRPr="00656279" w:rsidRDefault="00656279" w:rsidP="00656279">
            <w:pPr>
              <w:spacing w:before="100" w:beforeAutospacing="1" w:after="100" w:afterAutospacing="1"/>
              <w:jc w:val="both"/>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p>
        </w:tc>
      </w:tr>
      <w:tr w:rsidR="00656279" w:rsidRPr="00656279" w:rsidTr="00A943F7">
        <w:tc>
          <w:tcPr>
            <w:tcW w:w="8424" w:type="dxa"/>
            <w:tcMar>
              <w:top w:w="60" w:type="dxa"/>
              <w:left w:w="60" w:type="dxa"/>
              <w:bottom w:w="60" w:type="dxa"/>
              <w:right w:w="60" w:type="dxa"/>
            </w:tcMar>
            <w:vAlign w:val="cente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szCs w:val="24"/>
                <w:lang w:val="en-US" w:eastAsia="uk-UA"/>
              </w:rPr>
            </w:pPr>
            <w:r w:rsidRPr="00656279">
              <w:rPr>
                <w:rFonts w:eastAsia="Times New Roman" w:cs="Times New Roman"/>
                <w:b/>
                <w:szCs w:val="24"/>
                <w:lang w:val="en-US" w:eastAsia="uk-UA"/>
              </w:rPr>
              <w:t>X</w:t>
            </w:r>
          </w:p>
        </w:tc>
      </w:tr>
    </w:tbl>
    <w:p w:rsidR="00656279" w:rsidRPr="00656279" w:rsidRDefault="00656279" w:rsidP="00656279">
      <w:pPr>
        <w:rPr>
          <w:rFonts w:eastAsia="Times New Roman" w:cs="Times New Roman"/>
          <w:b/>
          <w:sz w:val="20"/>
          <w:szCs w:val="20"/>
          <w:lang w:val="uk-UA"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b/>
          <w:sz w:val="20"/>
          <w:szCs w:val="20"/>
          <w:lang w:val="uk-UA" w:eastAsia="uk-UA"/>
        </w:rPr>
        <w:t xml:space="preserve">Примітки : </w:t>
      </w:r>
      <w:r w:rsidRPr="00656279">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одержанi лiцензiї (дозволи) на окремi види дiяльностi"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"Вiдомостi про участь емiтента в iнших юридичних особах"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щодо посади корпоративного секретаря"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рейтингове агентство"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"Судовi справи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"Штрафнi санкцiї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"Опис бiзнесу"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lastRenderedPageBreak/>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lastRenderedPageBreak/>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облiгацiї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iншi цiннi папери, випущенi емiтентом"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похiднi цiннi папери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забезпечення випуску боргових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обсяги виробництва та реалiзацiї основних видiв продукцiї;"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собiвартiсть реалiзованої продукцiї"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lastRenderedPageBreak/>
        <w:t>Cкладова змiсту "Iнформацiя про вчинення правочинiв, щодо вчинення яких 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lastRenderedPageBreak/>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656279" w:rsidRPr="00656279" w:rsidRDefault="00656279" w:rsidP="00656279">
      <w:pPr>
        <w:rPr>
          <w:rFonts w:eastAsia="Times New Roman" w:cs="Times New Roman"/>
          <w:sz w:val="20"/>
          <w:szCs w:val="20"/>
          <w:lang w:val="en-US"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after="300"/>
        <w:jc w:val="center"/>
        <w:outlineLvl w:val="2"/>
        <w:rPr>
          <w:rFonts w:eastAsia="Times New Roman" w:cs="Times New Roman"/>
          <w:b/>
          <w:bCs/>
          <w:color w:val="000000"/>
          <w:sz w:val="28"/>
          <w:szCs w:val="28"/>
          <w:lang w:val="uk-UA" w:eastAsia="uk-UA"/>
        </w:rPr>
      </w:pPr>
      <w:r w:rsidRPr="00656279">
        <w:rPr>
          <w:rFonts w:eastAsia="Times New Roman" w:cs="Times New Roman"/>
          <w:b/>
          <w:bCs/>
          <w:color w:val="000000"/>
          <w:sz w:val="28"/>
          <w:szCs w:val="28"/>
          <w:lang w:val="en-US" w:eastAsia="uk-UA"/>
        </w:rPr>
        <w:lastRenderedPageBreak/>
        <w:t>III</w:t>
      </w:r>
      <w:r w:rsidRPr="00656279">
        <w:rPr>
          <w:rFonts w:eastAsia="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656279" w:rsidRPr="00656279" w:rsidTr="00A943F7">
        <w:trPr>
          <w:trHeight w:val="397"/>
        </w:trPr>
        <w:tc>
          <w:tcPr>
            <w:tcW w:w="4927" w:type="dxa"/>
            <w:gridSpan w:val="3"/>
            <w:shd w:val="clear" w:color="auto" w:fill="auto"/>
            <w:vAlign w:val="cente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1. Повне найменування</w:t>
            </w:r>
          </w:p>
        </w:tc>
        <w:tc>
          <w:tcPr>
            <w:tcW w:w="4928"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xml:space="preserve"> </w:t>
            </w:r>
            <w:r w:rsidRPr="00656279">
              <w:rPr>
                <w:rFonts w:eastAsia="Times New Roman" w:cs="Times New Roman"/>
                <w:b/>
                <w:sz w:val="20"/>
                <w:szCs w:val="20"/>
                <w:lang w:val="en-US" w:eastAsia="uk-UA"/>
              </w:rPr>
              <w:t>Приватне акціонерне товариство "Iнструментальний завод"</w:t>
            </w:r>
          </w:p>
        </w:tc>
      </w:tr>
      <w:tr w:rsidR="00656279" w:rsidRPr="00656279" w:rsidTr="00A943F7">
        <w:trPr>
          <w:trHeight w:val="397"/>
        </w:trPr>
        <w:tc>
          <w:tcPr>
            <w:tcW w:w="4927" w:type="dxa"/>
            <w:gridSpan w:val="3"/>
            <w:shd w:val="clear" w:color="auto" w:fill="auto"/>
            <w:vAlign w:val="cente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 xml:space="preserve">2. </w:t>
            </w:r>
            <w:r w:rsidRPr="00656279">
              <w:rPr>
                <w:rFonts w:eastAsia="Times New Roman" w:cs="Times New Roman"/>
                <w:sz w:val="20"/>
                <w:szCs w:val="20"/>
                <w:lang w:eastAsia="uk-UA"/>
              </w:rPr>
              <w:t>Скорочене найменування (за наявності).</w:t>
            </w:r>
          </w:p>
        </w:tc>
        <w:tc>
          <w:tcPr>
            <w:tcW w:w="4928"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xml:space="preserve"> </w:t>
            </w:r>
            <w:r w:rsidRPr="00656279">
              <w:rPr>
                <w:rFonts w:eastAsia="Times New Roman" w:cs="Times New Roman"/>
                <w:b/>
                <w:sz w:val="20"/>
                <w:szCs w:val="20"/>
                <w:lang w:val="en-US" w:eastAsia="uk-UA"/>
              </w:rPr>
              <w:t>ПрАТ "Інструментальний завод"</w:t>
            </w:r>
          </w:p>
        </w:tc>
      </w:tr>
      <w:tr w:rsidR="00656279" w:rsidRPr="00656279" w:rsidTr="00A943F7">
        <w:trPr>
          <w:trHeight w:val="397"/>
        </w:trPr>
        <w:tc>
          <w:tcPr>
            <w:tcW w:w="4927" w:type="dxa"/>
            <w:gridSpan w:val="3"/>
            <w:shd w:val="clear" w:color="auto" w:fill="auto"/>
            <w:vAlign w:val="cente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val="en-US" w:eastAsia="uk-UA"/>
              </w:rPr>
              <w:t xml:space="preserve"> 28.12.1992</w:t>
            </w:r>
          </w:p>
        </w:tc>
      </w:tr>
      <w:tr w:rsidR="00656279" w:rsidRPr="00656279" w:rsidTr="00A943F7">
        <w:trPr>
          <w:trHeight w:val="397"/>
        </w:trPr>
        <w:tc>
          <w:tcPr>
            <w:tcW w:w="4927" w:type="dxa"/>
            <w:gridSpan w:val="3"/>
            <w:shd w:val="clear" w:color="auto" w:fill="auto"/>
            <w:vAlign w:val="cente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en-US" w:eastAsia="uk-UA"/>
              </w:rPr>
              <w:t>4.</w:t>
            </w:r>
            <w:r w:rsidRPr="00656279">
              <w:rPr>
                <w:rFonts w:eastAsia="Times New Roman" w:cs="Times New Roman"/>
                <w:sz w:val="20"/>
                <w:szCs w:val="20"/>
                <w:lang w:val="uk-UA" w:eastAsia="uk-UA"/>
              </w:rPr>
              <w:t xml:space="preserve"> </w:t>
            </w:r>
            <w:r w:rsidRPr="00656279">
              <w:rPr>
                <w:rFonts w:eastAsia="Times New Roman" w:cs="Times New Roman"/>
                <w:sz w:val="20"/>
                <w:szCs w:val="20"/>
                <w:lang w:eastAsia="uk-UA"/>
              </w:rPr>
              <w:t>Територія</w:t>
            </w:r>
            <w:r w:rsidRPr="00656279">
              <w:rPr>
                <w:rFonts w:eastAsia="Times New Roman" w:cs="Times New Roman"/>
                <w:sz w:val="20"/>
                <w:szCs w:val="20"/>
                <w:lang w:val="en-US" w:eastAsia="uk-UA"/>
              </w:rPr>
              <w:t xml:space="preserve"> (</w:t>
            </w:r>
            <w:r w:rsidRPr="00656279">
              <w:rPr>
                <w:rFonts w:eastAsia="Times New Roman" w:cs="Times New Roman"/>
                <w:sz w:val="20"/>
                <w:szCs w:val="20"/>
                <w:lang w:eastAsia="uk-UA"/>
              </w:rPr>
              <w:t>о</w:t>
            </w:r>
            <w:r w:rsidRPr="00656279">
              <w:rPr>
                <w:rFonts w:eastAsia="Times New Roman" w:cs="Times New Roman"/>
                <w:sz w:val="20"/>
                <w:szCs w:val="20"/>
                <w:lang w:val="uk-UA" w:eastAsia="uk-UA"/>
              </w:rPr>
              <w:t>бласть)</w:t>
            </w:r>
          </w:p>
        </w:tc>
        <w:tc>
          <w:tcPr>
            <w:tcW w:w="4928" w:type="dxa"/>
            <w:shd w:val="clear" w:color="auto" w:fill="auto"/>
            <w:vAlign w:val="center"/>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val="en-US" w:eastAsia="uk-UA"/>
              </w:rPr>
              <w:t xml:space="preserve"> м. Київ</w:t>
            </w:r>
          </w:p>
        </w:tc>
      </w:tr>
      <w:tr w:rsidR="00656279" w:rsidRPr="00656279" w:rsidTr="00A943F7">
        <w:trPr>
          <w:trHeight w:val="397"/>
        </w:trPr>
        <w:tc>
          <w:tcPr>
            <w:tcW w:w="4927" w:type="dxa"/>
            <w:gridSpan w:val="3"/>
            <w:shd w:val="clear" w:color="auto" w:fill="auto"/>
            <w:vAlign w:val="cente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5. Статутний капітал (грн.)</w:t>
            </w:r>
          </w:p>
        </w:tc>
        <w:tc>
          <w:tcPr>
            <w:tcW w:w="4928" w:type="dxa"/>
            <w:shd w:val="clear" w:color="auto" w:fill="auto"/>
            <w:vAlign w:val="center"/>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val="en-US" w:eastAsia="uk-UA"/>
              </w:rPr>
              <w:t xml:space="preserve"> 407000.00</w:t>
            </w:r>
          </w:p>
        </w:tc>
      </w:tr>
      <w:tr w:rsidR="00656279" w:rsidRPr="00656279" w:rsidTr="00A943F7">
        <w:trPr>
          <w:trHeight w:val="397"/>
        </w:trPr>
        <w:tc>
          <w:tcPr>
            <w:tcW w:w="4927" w:type="dxa"/>
            <w:gridSpan w:val="3"/>
            <w:shd w:val="clear" w:color="auto" w:fill="auto"/>
            <w:vAlign w:val="cente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eastAsia="uk-UA"/>
              </w:rPr>
              <w:t>0.000</w:t>
            </w:r>
          </w:p>
        </w:tc>
      </w:tr>
      <w:tr w:rsidR="00656279" w:rsidRPr="00656279" w:rsidTr="00A943F7">
        <w:trPr>
          <w:trHeight w:val="397"/>
        </w:trPr>
        <w:tc>
          <w:tcPr>
            <w:tcW w:w="4927" w:type="dxa"/>
            <w:gridSpan w:val="3"/>
            <w:shd w:val="clear" w:color="auto" w:fill="auto"/>
            <w:vAlign w:val="cente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656279" w:rsidRPr="00656279" w:rsidRDefault="00656279" w:rsidP="00656279">
            <w:pPr>
              <w:rPr>
                <w:rFonts w:eastAsia="Times New Roman" w:cs="Times New Roman"/>
                <w:b/>
                <w:sz w:val="20"/>
                <w:szCs w:val="20"/>
                <w:lang w:eastAsia="uk-UA"/>
              </w:rPr>
            </w:pPr>
            <w:r w:rsidRPr="00656279">
              <w:rPr>
                <w:rFonts w:eastAsia="Times New Roman" w:cs="Times New Roman"/>
                <w:b/>
                <w:sz w:val="20"/>
                <w:szCs w:val="20"/>
                <w:lang w:eastAsia="uk-UA"/>
              </w:rPr>
              <w:t>51.000</w:t>
            </w:r>
          </w:p>
        </w:tc>
      </w:tr>
      <w:tr w:rsidR="00656279" w:rsidRPr="00656279" w:rsidTr="00A943F7">
        <w:trPr>
          <w:trHeight w:val="397"/>
        </w:trPr>
        <w:tc>
          <w:tcPr>
            <w:tcW w:w="4927" w:type="dxa"/>
            <w:gridSpan w:val="3"/>
            <w:shd w:val="clear" w:color="auto" w:fill="auto"/>
            <w:vAlign w:val="cente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8. Середня кількість працівників (осіб)</w:t>
            </w:r>
          </w:p>
        </w:tc>
        <w:tc>
          <w:tcPr>
            <w:tcW w:w="4928" w:type="dxa"/>
            <w:shd w:val="clear" w:color="auto" w:fill="auto"/>
            <w:vAlign w:val="center"/>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eastAsia="uk-UA"/>
              </w:rPr>
              <w:t>10</w:t>
            </w:r>
          </w:p>
        </w:tc>
      </w:tr>
      <w:tr w:rsidR="00656279" w:rsidRPr="00656279" w:rsidTr="00A943F7">
        <w:trPr>
          <w:trHeight w:val="397"/>
        </w:trPr>
        <w:tc>
          <w:tcPr>
            <w:tcW w:w="9855" w:type="dxa"/>
            <w:gridSpan w:val="4"/>
            <w:shd w:val="clear" w:color="auto" w:fill="auto"/>
            <w:vAlign w:val="center"/>
          </w:tcPr>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656279" w:rsidRPr="00656279" w:rsidTr="00A943F7">
        <w:trPr>
          <w:trHeight w:val="397"/>
        </w:trPr>
        <w:tc>
          <w:tcPr>
            <w:tcW w:w="1368" w:type="dxa"/>
            <w:shd w:val="clear" w:color="auto" w:fill="auto"/>
            <w:vAlign w:val="center"/>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val="en-US" w:eastAsia="uk-UA"/>
              </w:rPr>
              <w:t>25.73</w:t>
            </w:r>
          </w:p>
        </w:tc>
        <w:tc>
          <w:tcPr>
            <w:tcW w:w="8487" w:type="dxa"/>
            <w:gridSpan w:val="3"/>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en-US" w:eastAsia="uk-UA"/>
              </w:rPr>
              <w:t xml:space="preserve"> ВИРОБНИЦТВО ІНСТРУМЕНТІВ</w:t>
            </w:r>
          </w:p>
        </w:tc>
      </w:tr>
      <w:tr w:rsidR="00656279" w:rsidRPr="00656279" w:rsidTr="00A943F7">
        <w:trPr>
          <w:trHeight w:val="397"/>
        </w:trPr>
        <w:tc>
          <w:tcPr>
            <w:tcW w:w="1368"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en-US" w:eastAsia="uk-UA"/>
              </w:rPr>
              <w:t xml:space="preserve"> 28.29</w:t>
            </w:r>
          </w:p>
        </w:tc>
        <w:tc>
          <w:tcPr>
            <w:tcW w:w="8487" w:type="dxa"/>
            <w:gridSpan w:val="3"/>
            <w:shd w:val="clear" w:color="auto" w:fill="auto"/>
            <w:vAlign w:val="center"/>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val="en-US" w:eastAsia="uk-UA"/>
              </w:rPr>
              <w:t xml:space="preserve"> ВИРОБНИЦТВО ІНШИХ МАШИН І УСТАТКОВАННЯ ЗАГАЛЬНОГО ПРИЗНАЧЕННЯ, Н. В. І. У.</w:t>
            </w:r>
          </w:p>
        </w:tc>
      </w:tr>
      <w:tr w:rsidR="00656279" w:rsidRPr="00656279" w:rsidTr="00A943F7">
        <w:trPr>
          <w:trHeight w:val="397"/>
        </w:trPr>
        <w:tc>
          <w:tcPr>
            <w:tcW w:w="1368"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en-US" w:eastAsia="uk-UA"/>
              </w:rPr>
              <w:t xml:space="preserve"> 25.62</w:t>
            </w:r>
          </w:p>
        </w:tc>
        <w:tc>
          <w:tcPr>
            <w:tcW w:w="8487" w:type="dxa"/>
            <w:gridSpan w:val="3"/>
            <w:shd w:val="clear" w:color="auto" w:fill="auto"/>
            <w:vAlign w:val="center"/>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val="en-US" w:eastAsia="uk-UA"/>
              </w:rPr>
              <w:t xml:space="preserve"> МЕХАНІЧНЕ ОБРОБЛЕННЯ МЕТАЛЕВИХ ВИРОБІВ</w:t>
            </w:r>
          </w:p>
        </w:tc>
      </w:tr>
      <w:tr w:rsidR="00656279" w:rsidRPr="00656279" w:rsidTr="00A943F7">
        <w:tc>
          <w:tcPr>
            <w:tcW w:w="2268" w:type="dxa"/>
            <w:gridSpan w:val="2"/>
            <w:shd w:val="clear" w:color="auto" w:fill="auto"/>
          </w:tcPr>
          <w:p w:rsidR="00656279" w:rsidRPr="00656279" w:rsidRDefault="00656279" w:rsidP="00656279">
            <w:pPr>
              <w:rPr>
                <w:rFonts w:eastAsia="Times New Roman" w:cs="Times New Roman"/>
                <w:sz w:val="20"/>
                <w:szCs w:val="20"/>
                <w:lang w:eastAsia="uk-UA"/>
              </w:rPr>
            </w:pPr>
          </w:p>
        </w:tc>
        <w:tc>
          <w:tcPr>
            <w:tcW w:w="7587" w:type="dxa"/>
            <w:gridSpan w:val="2"/>
            <w:shd w:val="clear" w:color="auto" w:fill="auto"/>
          </w:tcPr>
          <w:p w:rsidR="00656279" w:rsidRPr="00656279" w:rsidRDefault="00656279" w:rsidP="00656279">
            <w:pPr>
              <w:rPr>
                <w:rFonts w:eastAsia="Times New Roman" w:cs="Times New Roman"/>
                <w:b/>
                <w:sz w:val="20"/>
                <w:szCs w:val="20"/>
                <w:lang w:val="en-US" w:eastAsia="uk-UA"/>
              </w:rPr>
            </w:pPr>
          </w:p>
        </w:tc>
      </w:tr>
    </w:tbl>
    <w:p w:rsidR="00656279" w:rsidRPr="00656279" w:rsidRDefault="00656279" w:rsidP="00656279">
      <w:pPr>
        <w:rPr>
          <w:rFonts w:eastAsia="Times New Roman" w:cs="Times New Roman"/>
          <w:vanish/>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656279" w:rsidRPr="00656279" w:rsidTr="00A943F7">
        <w:tc>
          <w:tcPr>
            <w:tcW w:w="9960" w:type="dxa"/>
            <w:gridSpan w:val="2"/>
            <w:tcMar>
              <w:top w:w="60" w:type="dxa"/>
              <w:left w:w="60" w:type="dxa"/>
              <w:bottom w:w="60" w:type="dxa"/>
              <w:right w:w="60" w:type="dxa"/>
            </w:tcMar>
            <w:vAlign w:val="cente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uk-UA" w:eastAsia="uk-UA"/>
              </w:rPr>
              <w:t>1</w:t>
            </w:r>
            <w:r w:rsidRPr="00656279">
              <w:rPr>
                <w:rFonts w:eastAsia="Times New Roman" w:cs="Times New Roman"/>
                <w:bCs/>
                <w:sz w:val="20"/>
                <w:szCs w:val="20"/>
                <w:lang w:val="en-US" w:eastAsia="uk-UA"/>
              </w:rPr>
              <w:t>0</w:t>
            </w:r>
            <w:r w:rsidRPr="00656279">
              <w:rPr>
                <w:rFonts w:eastAsia="Times New Roman" w:cs="Times New Roman"/>
                <w:bCs/>
                <w:sz w:val="20"/>
                <w:szCs w:val="20"/>
                <w:lang w:val="uk-UA" w:eastAsia="uk-UA"/>
              </w:rPr>
              <w:t>. Банки, що обслуговують емітента</w:t>
            </w:r>
          </w:p>
        </w:tc>
      </w:tr>
      <w:tr w:rsidR="00656279" w:rsidRPr="00656279" w:rsidTr="00A943F7">
        <w:tc>
          <w:tcPr>
            <w:tcW w:w="4920" w:type="dxa"/>
            <w:tcBorders>
              <w:top w:val="nil"/>
              <w:left w:val="nil"/>
              <w:bottom w:val="nil"/>
              <w:right w:val="nil"/>
            </w:tcBorders>
            <w:tcMar>
              <w:top w:w="60" w:type="dxa"/>
              <w:left w:w="60" w:type="dxa"/>
              <w:bottom w:w="60" w:type="dxa"/>
              <w:right w:w="60" w:type="dxa"/>
            </w:tcMa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 xml:space="preserve">1) </w:t>
            </w:r>
            <w:r w:rsidRPr="00656279">
              <w:rPr>
                <w:rFonts w:eastAsia="Times New Roman" w:cs="Times New Roman"/>
                <w:sz w:val="20"/>
                <w:szCs w:val="20"/>
                <w:lang w:eastAsia="uk-UA"/>
              </w:rPr>
              <w:t xml:space="preserve"> </w:t>
            </w:r>
            <w:r w:rsidRPr="00656279">
              <w:rPr>
                <w:rFonts w:eastAsia="Times New Roman" w:cs="Times New Roman"/>
                <w:sz w:val="20"/>
                <w:szCs w:val="20"/>
                <w:lang w:val="uk-UA"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656279" w:rsidRPr="00656279" w:rsidRDefault="00656279" w:rsidP="00656279">
            <w:pPr>
              <w:rPr>
                <w:rFonts w:eastAsia="Times New Roman" w:cs="Times New Roman"/>
                <w:b/>
                <w:sz w:val="20"/>
                <w:szCs w:val="20"/>
                <w:lang w:val="en-US" w:eastAsia="uk-UA"/>
              </w:rPr>
            </w:pPr>
            <w:r w:rsidRPr="00656279">
              <w:rPr>
                <w:rFonts w:eastAsia="Times New Roman" w:cs="Times New Roman"/>
                <w:b/>
                <w:sz w:val="20"/>
                <w:szCs w:val="20"/>
                <w:lang w:eastAsia="uk-UA"/>
              </w:rPr>
              <w:t xml:space="preserve"> </w:t>
            </w:r>
            <w:r w:rsidRPr="00656279">
              <w:rPr>
                <w:rFonts w:eastAsia="Times New Roman" w:cs="Times New Roman"/>
                <w:b/>
                <w:sz w:val="20"/>
                <w:szCs w:val="20"/>
                <w:lang w:val="en-US" w:eastAsia="uk-UA"/>
              </w:rPr>
              <w:t>АБ "УКРГАЗБАНК"</w:t>
            </w:r>
          </w:p>
        </w:tc>
      </w:tr>
      <w:tr w:rsidR="00656279" w:rsidRPr="00656279" w:rsidTr="00A943F7">
        <w:tc>
          <w:tcPr>
            <w:tcW w:w="4920" w:type="dxa"/>
            <w:tcBorders>
              <w:top w:val="nil"/>
              <w:left w:val="nil"/>
              <w:bottom w:val="nil"/>
              <w:right w:val="nil"/>
            </w:tcBorders>
            <w:tcMar>
              <w:top w:w="60" w:type="dxa"/>
              <w:left w:w="60" w:type="dxa"/>
              <w:bottom w:w="60" w:type="dxa"/>
              <w:right w:w="60" w:type="dxa"/>
            </w:tcMa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2)</w:t>
            </w:r>
            <w:r w:rsidRPr="00656279">
              <w:rPr>
                <w:rFonts w:eastAsia="Times New Roman" w:cs="Times New Roman"/>
                <w:sz w:val="20"/>
                <w:szCs w:val="20"/>
                <w:lang w:val="en-US" w:eastAsia="uk-UA"/>
              </w:rPr>
              <w:t xml:space="preserve"> </w:t>
            </w:r>
            <w:r w:rsidRPr="00656279">
              <w:rPr>
                <w:rFonts w:eastAsia="Times New Roman" w:cs="Times New Roman"/>
                <w:sz w:val="20"/>
                <w:szCs w:val="20"/>
                <w:lang w:val="uk-UA" w:eastAsia="uk-UA"/>
              </w:rPr>
              <w:t xml:space="preserve"> МФО банку</w:t>
            </w:r>
          </w:p>
        </w:tc>
        <w:tc>
          <w:tcPr>
            <w:tcW w:w="5040" w:type="dxa"/>
            <w:tcBorders>
              <w:top w:val="nil"/>
              <w:left w:val="nil"/>
              <w:bottom w:val="nil"/>
              <w:right w:val="nil"/>
            </w:tcBorders>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en-US" w:eastAsia="uk-UA"/>
              </w:rPr>
              <w:t xml:space="preserve"> 320478</w:t>
            </w:r>
          </w:p>
        </w:tc>
      </w:tr>
      <w:tr w:rsidR="00656279" w:rsidRPr="00656279" w:rsidTr="00A943F7">
        <w:tc>
          <w:tcPr>
            <w:tcW w:w="4920" w:type="dxa"/>
            <w:tcBorders>
              <w:top w:val="nil"/>
              <w:left w:val="nil"/>
              <w:bottom w:val="nil"/>
              <w:right w:val="nil"/>
            </w:tcBorders>
            <w:tcMar>
              <w:top w:w="60" w:type="dxa"/>
              <w:left w:w="60" w:type="dxa"/>
              <w:bottom w:w="60" w:type="dxa"/>
              <w:right w:w="60" w:type="dxa"/>
            </w:tcMar>
          </w:tcPr>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uk-UA" w:eastAsia="uk-UA"/>
              </w:rPr>
              <w:t xml:space="preserve">3) </w:t>
            </w:r>
            <w:r w:rsidRPr="00656279">
              <w:rPr>
                <w:rFonts w:eastAsia="Times New Roman" w:cs="Times New Roman"/>
                <w:sz w:val="20"/>
                <w:szCs w:val="20"/>
                <w:lang w:val="en-US" w:eastAsia="uk-UA"/>
              </w:rPr>
              <w:t xml:space="preserve"> </w:t>
            </w:r>
            <w:r w:rsidRPr="00656279">
              <w:rPr>
                <w:rFonts w:eastAsia="Times New Roman" w:cs="Times New Roman"/>
                <w:sz w:val="20"/>
                <w:szCs w:val="20"/>
                <w:lang w:eastAsia="uk-UA"/>
              </w:rPr>
              <w:t>IBAN</w:t>
            </w:r>
          </w:p>
        </w:tc>
        <w:tc>
          <w:tcPr>
            <w:tcW w:w="5040" w:type="dxa"/>
            <w:tcBorders>
              <w:top w:val="nil"/>
              <w:left w:val="nil"/>
              <w:bottom w:val="nil"/>
              <w:right w:val="nil"/>
            </w:tcBorders>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en-US" w:eastAsia="uk-UA"/>
              </w:rPr>
              <w:t xml:space="preserve"> UA073204780000026005924427539</w:t>
            </w:r>
          </w:p>
        </w:tc>
      </w:tr>
      <w:tr w:rsidR="00656279" w:rsidRPr="00656279" w:rsidTr="00A943F7">
        <w:tc>
          <w:tcPr>
            <w:tcW w:w="4920" w:type="dxa"/>
            <w:tcBorders>
              <w:top w:val="nil"/>
              <w:left w:val="nil"/>
              <w:bottom w:val="nil"/>
              <w:right w:val="nil"/>
            </w:tcBorders>
            <w:tcMar>
              <w:top w:w="60" w:type="dxa"/>
              <w:left w:w="60" w:type="dxa"/>
              <w:bottom w:w="60" w:type="dxa"/>
              <w:right w:w="60" w:type="dxa"/>
            </w:tcMa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 xml:space="preserve">4) </w:t>
            </w:r>
            <w:r w:rsidRPr="00656279">
              <w:rPr>
                <w:rFonts w:eastAsia="Times New Roman" w:cs="Times New Roman"/>
                <w:sz w:val="20"/>
                <w:szCs w:val="20"/>
                <w:lang w:eastAsia="uk-UA"/>
              </w:rPr>
              <w:t xml:space="preserve"> </w:t>
            </w:r>
            <w:r w:rsidRPr="00656279">
              <w:rPr>
                <w:rFonts w:eastAsia="Times New Roman" w:cs="Times New Roman"/>
                <w:sz w:val="20"/>
                <w:szCs w:val="20"/>
                <w:lang w:val="uk-UA"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eastAsia="uk-UA"/>
              </w:rPr>
              <w:t xml:space="preserve"> </w:t>
            </w:r>
            <w:r w:rsidRPr="00656279">
              <w:rPr>
                <w:rFonts w:eastAsia="Times New Roman" w:cs="Times New Roman"/>
                <w:b/>
                <w:sz w:val="20"/>
                <w:szCs w:val="20"/>
                <w:lang w:val="en-US" w:eastAsia="uk-UA"/>
              </w:rPr>
              <w:t>д/н</w:t>
            </w:r>
          </w:p>
        </w:tc>
      </w:tr>
      <w:tr w:rsidR="00656279" w:rsidRPr="00656279" w:rsidTr="00A943F7">
        <w:tc>
          <w:tcPr>
            <w:tcW w:w="4920" w:type="dxa"/>
            <w:tcBorders>
              <w:top w:val="nil"/>
              <w:left w:val="nil"/>
              <w:bottom w:val="nil"/>
              <w:right w:val="nil"/>
            </w:tcBorders>
            <w:tcMar>
              <w:top w:w="60" w:type="dxa"/>
              <w:left w:w="60" w:type="dxa"/>
              <w:bottom w:w="60" w:type="dxa"/>
              <w:right w:w="60" w:type="dxa"/>
            </w:tcMa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5)</w:t>
            </w:r>
            <w:r w:rsidRPr="00656279">
              <w:rPr>
                <w:rFonts w:eastAsia="Times New Roman" w:cs="Times New Roman"/>
                <w:sz w:val="20"/>
                <w:szCs w:val="20"/>
                <w:lang w:val="en-US" w:eastAsia="uk-UA"/>
              </w:rPr>
              <w:t xml:space="preserve">  </w:t>
            </w:r>
            <w:r w:rsidRPr="00656279">
              <w:rPr>
                <w:rFonts w:eastAsia="Times New Roman" w:cs="Times New Roman"/>
                <w:sz w:val="20"/>
                <w:szCs w:val="20"/>
                <w:lang w:val="uk-UA" w:eastAsia="uk-UA"/>
              </w:rPr>
              <w:t>МФО банку</w:t>
            </w:r>
          </w:p>
        </w:tc>
        <w:tc>
          <w:tcPr>
            <w:tcW w:w="5040" w:type="dxa"/>
            <w:tcBorders>
              <w:top w:val="nil"/>
              <w:left w:val="nil"/>
              <w:bottom w:val="nil"/>
              <w:right w:val="nil"/>
            </w:tcBorders>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en-US" w:eastAsia="uk-UA"/>
              </w:rPr>
              <w:t xml:space="preserve"> д/н</w:t>
            </w:r>
          </w:p>
        </w:tc>
      </w:tr>
      <w:tr w:rsidR="00656279" w:rsidRPr="00656279" w:rsidTr="00A943F7">
        <w:tc>
          <w:tcPr>
            <w:tcW w:w="4920" w:type="dxa"/>
            <w:tcBorders>
              <w:top w:val="nil"/>
              <w:left w:val="nil"/>
              <w:bottom w:val="nil"/>
              <w:right w:val="nil"/>
            </w:tcBorders>
            <w:tcMar>
              <w:top w:w="60" w:type="dxa"/>
              <w:left w:w="60" w:type="dxa"/>
              <w:bottom w:w="60" w:type="dxa"/>
              <w:right w:w="60" w:type="dxa"/>
            </w:tcMar>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 xml:space="preserve">6) </w:t>
            </w:r>
            <w:r w:rsidRPr="00656279">
              <w:rPr>
                <w:rFonts w:eastAsia="Times New Roman" w:cs="Times New Roman"/>
                <w:sz w:val="20"/>
                <w:szCs w:val="20"/>
                <w:lang w:val="en-US" w:eastAsia="uk-UA"/>
              </w:rPr>
              <w:t xml:space="preserve"> </w:t>
            </w:r>
            <w:r w:rsidRPr="00656279">
              <w:rPr>
                <w:rFonts w:eastAsia="Times New Roman" w:cs="Times New Roman"/>
                <w:sz w:val="20"/>
                <w:szCs w:val="20"/>
                <w:lang w:eastAsia="uk-UA"/>
              </w:rPr>
              <w:t>IBAN</w:t>
            </w:r>
          </w:p>
        </w:tc>
        <w:tc>
          <w:tcPr>
            <w:tcW w:w="5040" w:type="dxa"/>
            <w:tcBorders>
              <w:top w:val="nil"/>
              <w:left w:val="nil"/>
              <w:bottom w:val="nil"/>
              <w:right w:val="nil"/>
            </w:tcBorders>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en-US" w:eastAsia="uk-UA"/>
              </w:rPr>
              <w:t xml:space="preserve"> д/н</w:t>
            </w:r>
          </w:p>
        </w:tc>
      </w:tr>
    </w:tbl>
    <w:p w:rsidR="00656279" w:rsidRPr="00656279" w:rsidRDefault="00656279" w:rsidP="00656279">
      <w:pPr>
        <w:rPr>
          <w:rFonts w:eastAsia="Times New Roman" w:cs="Times New Roman"/>
          <w:szCs w:val="24"/>
          <w:lang w:eastAsia="uk-UA"/>
        </w:rPr>
      </w:pPr>
    </w:p>
    <w:p w:rsidR="00656279" w:rsidRDefault="00656279">
      <w:pPr>
        <w:sectPr w:rsidR="00656279" w:rsidSect="00656279">
          <w:pgSz w:w="11906" w:h="16838"/>
          <w:pgMar w:top="363" w:right="567" w:bottom="363" w:left="1417" w:header="708" w:footer="708" w:gutter="0"/>
          <w:cols w:space="708"/>
          <w:docGrid w:linePitch="360"/>
        </w:sectPr>
      </w:pPr>
    </w:p>
    <w:p w:rsidR="00656279" w:rsidRPr="00656279" w:rsidRDefault="00656279" w:rsidP="00656279">
      <w:pPr>
        <w:spacing w:before="100" w:beforeAutospacing="1" w:after="100" w:afterAutospacing="1"/>
        <w:jc w:val="center"/>
        <w:rPr>
          <w:rFonts w:eastAsia="Times New Roman" w:cs="Times New Roman"/>
          <w:b/>
          <w:color w:val="000000"/>
          <w:sz w:val="28"/>
          <w:szCs w:val="28"/>
          <w:lang w:val="uk-UA" w:eastAsia="ru-RU"/>
        </w:rPr>
      </w:pPr>
      <w:r w:rsidRPr="00656279">
        <w:rPr>
          <w:rFonts w:eastAsia="Times New Roman" w:cs="Times New Roman"/>
          <w:b/>
          <w:color w:val="000000"/>
          <w:sz w:val="28"/>
          <w:szCs w:val="28"/>
          <w:lang w:val="uk-UA" w:eastAsia="ru-RU"/>
        </w:rPr>
        <w:lastRenderedPageBreak/>
        <w:t>18. Опис бізнесу</w:t>
      </w:r>
    </w:p>
    <w:p w:rsidR="00656279" w:rsidRPr="00656279" w:rsidRDefault="00656279" w:rsidP="00656279">
      <w:pPr>
        <w:jc w:val="center"/>
        <w:rPr>
          <w:rFonts w:eastAsia="Times New Roman" w:cs="Times New Roman"/>
          <w:b/>
          <w:color w:val="000000"/>
          <w:sz w:val="28"/>
          <w:szCs w:val="28"/>
          <w:lang w:val="en-US" w:eastAsia="uk-UA"/>
        </w:rPr>
      </w:pPr>
    </w:p>
    <w:p w:rsidR="00656279" w:rsidRPr="00656279" w:rsidRDefault="00656279" w:rsidP="00656279">
      <w:pPr>
        <w:rPr>
          <w:rFonts w:eastAsia="Times New Roman" w:cs="Times New Roman"/>
          <w:vanish/>
          <w:color w:val="000000"/>
          <w:sz w:val="20"/>
          <w:szCs w:val="20"/>
          <w:lang w:val="en-US" w:eastAsia="uk-UA"/>
        </w:rPr>
      </w:pPr>
      <w:r w:rsidRPr="00656279">
        <w:rPr>
          <w:rFonts w:eastAsia="Times New Roman" w:cs="Times New Roman"/>
          <w:color w:val="000000"/>
          <w:sz w:val="20"/>
          <w:szCs w:val="20"/>
          <w:lang w:val="en-US" w:eastAsia="uk-UA"/>
        </w:rPr>
        <w:t xml:space="preserve"> </w:t>
      </w:r>
    </w:p>
    <w:p w:rsidR="00656279" w:rsidRPr="00656279" w:rsidRDefault="00656279" w:rsidP="00656279">
      <w:pPr>
        <w:rPr>
          <w:rFonts w:eastAsia="Times New Roman" w:cs="Times New Roman"/>
          <w:vanish/>
          <w:color w:val="00000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Зміни в організаційній структурі відповідно до попередніх звітних періодів</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Змiн в органiзацiйнiй структурi вiдповiдно до попереднх звітних перiодів не було.</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Cередньооблiкова чисельнiсть штатних працiвникiв облiкового складу - 2 особи, середня чисельнiсть позаштатних працiвникiв та осiб, якi працюють за сумiсництвом - 8 осіб, працiвникiв, якi працюють на умовах неповного робочого часу (дня, тижня) - 8.</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Фонд оплати працi - 1216 тис. грн. Фонд оплати працi вiдносно попереднього року зменшився на 940 тис. грн.</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Кадрова програма, спрямована на забезпечення рiвня квалiфiкацiї її працiвникiв операцiйним потребам емiтента, вiдсутня.</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 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Пропозицiй щодо реорганiзацiї з боку третiх осiб, протягом звiтного перiоду не надходило.</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 xml:space="preserve">Метод нарахування зносу основних засобiв - податковий, iз помiсячним вiдображенням в бухгалтерському облiку. Метод нарахування зносу необоротних матерiальних активiв - прямолiнiйний, iз визначенням термiну корисного використання для кожного iз об'єктiв. Оцiнка запасiв, що надходять, у поточному перiодi - за фактичною </w:t>
      </w:r>
      <w:r w:rsidRPr="00656279">
        <w:rPr>
          <w:rFonts w:ascii="Courier New" w:eastAsia="Times New Roman" w:hAnsi="Courier New" w:cs="Courier New"/>
          <w:sz w:val="20"/>
          <w:szCs w:val="24"/>
          <w:lang w:val="uk-UA" w:eastAsia="uk-UA"/>
        </w:rPr>
        <w:lastRenderedPageBreak/>
        <w:t>(iсторичною) вартiстю, з можливiстю переоцiнки поточної вартостi i вiдображенням результату переоцiнки в примiтках до рiчного фiнансового звiту.</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Основними видами дiяльностi емiтента є виробництво iнструменту, виробництво металевих конструкцiй, металевих деталей, резервуарiв, цистерн i контейнерiв.</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Експорт продукцiї вiдсутнiй. Перспективнiсть виробництва окремих товарiв, виконання робiт та надання послуг пов'язана з впровадженням нового високотехнологiчного обладнання.</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 xml:space="preserve">Залежностi вiд сезонних змiн немає. Протягом звiтного перiоду змiн в джерелах надходження сировини, а також змiни в основних постачальниках не вiдбувалися. Емiтент iмпортними матерiалами (сировиною) не користується, сировинна база для виробництва - Україна. Ринком збуту є Україна. </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 xml:space="preserve">Зменшення ризикiв, захисту своєї дiяльностi та розширення виробництва та ринкiв збуту вiдбувається за рахунок залучення нових клiєнтiв. Впровадження нового високотехнологiчного обладнання дозволить скоротити строки виготовлення продукцiї, а також пiдняти якiсть на бiльш високий рiвень. </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Продукцiя емiтента виготовляється в одиничному варiантi i пiдприємство не має конкурентiв по виготовленню основної продукцiї.</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Кiлькiсть постачальникiв за основними видами сировини та матерiалiв, що займають бiльше 10 вiдсоткiв у загальному обсязi постачання - три.</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За останнi п'ять рокiв товариством були придбані: устаткування - 3 од., комп'ютерної техніки - 8 од., нематеріальних активів (ліцензій на використання програмного забезпечення) - 11 од. Пiдприємство не планує будь-якi значнi iнвестицiї та придбання. Вiдчуження активiв за останнi п'ять рокiв не вiдбувалося.</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 xml:space="preserve">Основнi засоби товариства включають в себе як власнi, так i орендованi об'єкти. Ступiнь використання орендованого обладнання використовується з коефiцiєнтом змiнностi - 3, власнi основнi засоби працюють в одну змiну. Основнi засоби як власнi, так i орендованi використовуються за мiсцезнаходженням пiдприємства. </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lastRenderedPageBreak/>
        <w:t xml:space="preserve">Основнi засоби  II, III, та IV груп використовуються за виробничим та адмiнiстративним призначенням i постiйно знаходяться в експлуатацiї. Первiсна вартiсть основних засобiв станом на 31.12.2019 року - 2712 тис. грн., станом на 31.12.2020 року - 2712 тис. грн. Ступiнь зносу на 31.12.2019 року становить 93,40 %, що свiдчить про зношенiсть матерiально-технiчної бази. Сума нарахованого зносу основних засобiв станом на 31.12.2019 року - 2495 тис. грн., станом на 31.12.2020 року - 2533 тис. грн.  </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 xml:space="preserve">У звiтному перiодi нараховано амортизацiї 38 тис. грн. </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Обмежень на використання основних засобiв немає, у податковiй заставi основнi засоби не знаходяться.</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Основнi засоби всiх груп використовуються за призначенням. Виробництво не є екологiчно шкiдливим, тому будь-якого екологiчного впливу на основнi засоби не iснує. Планiв щодо капiтального будiвництва, розширення або удосконалення основних засобiв, немає.</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Проблеми, які впливають на діяльність емітента; ступінь залежності від законодавчих або економічних обмежень</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Залежностi вiд законодавчих та економiчних обмежень немає.</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Фiнансова дiяльнiсть товариством здiйснюється в порядку передбаченому чинним законодавством України.</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Укладених, але ще не виконаних договорiв на кiнець звiтного перiоду немає.</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Плани щодо подальшої дiяльностi пiдприємства - застосування прогресивної технологiї обробки металiв i передового досвiду провiдних пiдприємств в органiзацiї виробництва.</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Опис політики емітента щодо досліджень та розробок, вказати суму витрат на дослідження та розробку за звітний рік</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Проведення дослiджень та розробок не планується.</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eastAsia="Times New Roman" w:cs="Times New Roman"/>
          <w:b/>
          <w:szCs w:val="24"/>
          <w:lang w:val="uk-UA" w:eastAsia="uk-UA"/>
        </w:rPr>
      </w:pPr>
      <w:r w:rsidRPr="00656279">
        <w:rPr>
          <w:rFonts w:eastAsia="Times New Roman" w:cs="Times New Roman"/>
          <w:b/>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656279" w:rsidRPr="00656279" w:rsidRDefault="00656279" w:rsidP="00656279">
      <w:pPr>
        <w:rPr>
          <w:rFonts w:eastAsia="Times New Roman" w:cs="Times New Roman"/>
          <w:b/>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Основнi показники фiнансово-господарської дiяльностi пiдприємства за останнi три роки:</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 xml:space="preserve">- розрахункова вартість активів: за 2018 р. - 3342 тис. грн.,  за 2019 р. - 2966 тис. грн., за 2020 р. - 3058 тис. грн.; </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 нерозподiлений прибуток: за 2018 р. - 1498 тис. грн., за 2019 р. - 1511 тис. грн., за 2020 р. - 1355 тис. грн.;</w:t>
      </w:r>
    </w:p>
    <w:p w:rsidR="00656279" w:rsidRPr="00656279" w:rsidRDefault="00656279" w:rsidP="00656279">
      <w:pPr>
        <w:rPr>
          <w:rFonts w:ascii="Courier New" w:eastAsia="Times New Roman" w:hAnsi="Courier New" w:cs="Courier New"/>
          <w:sz w:val="20"/>
          <w:szCs w:val="24"/>
          <w:lang w:val="uk-UA" w:eastAsia="uk-UA"/>
        </w:rPr>
      </w:pPr>
      <w:r w:rsidRPr="00656279">
        <w:rPr>
          <w:rFonts w:ascii="Courier New" w:eastAsia="Times New Roman" w:hAnsi="Courier New" w:cs="Courier New"/>
          <w:sz w:val="20"/>
          <w:szCs w:val="24"/>
          <w:lang w:val="uk-UA" w:eastAsia="uk-UA"/>
        </w:rPr>
        <w:t>- чистий прибуток (збиток): за 2018 р.- прибуток 136 тис. грн., за 2019 р. - прибуток 86 тис. грн., за 2020 р. - збиток 83 тис. грн.</w:t>
      </w:r>
    </w:p>
    <w:p w:rsidR="00656279" w:rsidRPr="00656279" w:rsidRDefault="00656279" w:rsidP="00656279">
      <w:pPr>
        <w:rPr>
          <w:rFonts w:ascii="Courier New" w:eastAsia="Times New Roman" w:hAnsi="Courier New" w:cs="Courier New"/>
          <w:sz w:val="20"/>
          <w:szCs w:val="24"/>
          <w:lang w:val="uk-UA" w:eastAsia="uk-UA"/>
        </w:rPr>
      </w:pPr>
    </w:p>
    <w:p w:rsidR="00656279" w:rsidRPr="00656279" w:rsidRDefault="00656279" w:rsidP="00656279">
      <w:pPr>
        <w:rPr>
          <w:rFonts w:ascii="Courier New" w:eastAsia="Times New Roman" w:hAnsi="Courier New" w:cs="Courier New"/>
          <w:sz w:val="20"/>
          <w:szCs w:val="24"/>
          <w:lang w:val="uk-UA"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ind w:left="567" w:firstLine="708"/>
        <w:jc w:val="center"/>
        <w:outlineLvl w:val="2"/>
        <w:rPr>
          <w:rFonts w:eastAsia="Times New Roman" w:cs="Times New Roman"/>
          <w:b/>
          <w:bCs/>
          <w:sz w:val="27"/>
          <w:szCs w:val="27"/>
          <w:lang w:val="uk-UA" w:eastAsia="uk-UA"/>
        </w:rPr>
      </w:pPr>
      <w:r w:rsidRPr="00656279">
        <w:rPr>
          <w:rFonts w:eastAsia="Times New Roman" w:cs="Times New Roman"/>
          <w:b/>
          <w:bCs/>
          <w:sz w:val="27"/>
          <w:szCs w:val="27"/>
          <w:lang w:val="uk-UA" w:eastAsia="uk-UA"/>
        </w:rPr>
        <w:lastRenderedPageBreak/>
        <w:t>IV. Інформація про органи управління</w:t>
      </w:r>
      <w:bookmarkStart w:id="1" w:name="10086"/>
      <w:bookmarkEnd w:id="1"/>
    </w:p>
    <w:p w:rsidR="00656279" w:rsidRPr="00656279" w:rsidRDefault="00656279" w:rsidP="00656279">
      <w:pPr>
        <w:rPr>
          <w:rFonts w:eastAsia="Times New Roman" w:cs="Times New Roman"/>
          <w:vanish/>
          <w:color w:val="000000"/>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656279" w:rsidRPr="00656279" w:rsidTr="00A943F7">
        <w:tc>
          <w:tcPr>
            <w:tcW w:w="29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Персональний склад</w:t>
            </w:r>
          </w:p>
        </w:tc>
      </w:tr>
      <w:tr w:rsidR="00656279" w:rsidRPr="00656279" w:rsidTr="00A943F7">
        <w:tc>
          <w:tcPr>
            <w:tcW w:w="29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sz w:val="20"/>
                <w:szCs w:val="20"/>
                <w:lang w:val="uk-UA" w:eastAsia="uk-UA"/>
              </w:rPr>
            </w:pPr>
            <w:r w:rsidRPr="00656279">
              <w:rPr>
                <w:rFonts w:eastAsia="Times New Roman" w:cs="Times New Roman"/>
                <w:sz w:val="20"/>
                <w:szCs w:val="20"/>
                <w:lang w:val="uk-UA"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 xml:space="preserve">Голова наглядової ради Карпишев Геннадiй Миколайович (представник акціонера Державної акціонерної холдингової компанії "Артем"). </w:t>
            </w:r>
          </w:p>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 xml:space="preserve">Член наглядової ради Козаренко Сергiй Миколайович (представник акціонера Державної акціонерної холдингової компанії "Артем"). </w:t>
            </w:r>
          </w:p>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Член наглядової ради Боренко Сергій Олександрович (представник акціонера Державної акціонерної холдингової компанії "Артем").</w:t>
            </w:r>
          </w:p>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Член наглядової ради Кульбовська Віта Юріївна (незалежний директор).</w:t>
            </w:r>
          </w:p>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Член наглядової ради Iщенко Олександр Миколайович (незалежний директор).</w:t>
            </w:r>
          </w:p>
        </w:tc>
      </w:tr>
      <w:tr w:rsidR="00656279" w:rsidRPr="00656279" w:rsidTr="00A943F7">
        <w:tc>
          <w:tcPr>
            <w:tcW w:w="29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sz w:val="20"/>
                <w:szCs w:val="20"/>
                <w:lang w:val="uk-UA" w:eastAsia="uk-UA"/>
              </w:rPr>
            </w:pPr>
            <w:r w:rsidRPr="00656279">
              <w:rPr>
                <w:rFonts w:eastAsia="Times New Roman" w:cs="Times New Roman"/>
                <w:sz w:val="20"/>
                <w:szCs w:val="20"/>
                <w:lang w:val="uk-UA" w:eastAsia="uk-UA"/>
              </w:rPr>
              <w:t>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Голова та члени правління</w:t>
            </w:r>
          </w:p>
        </w:tc>
        <w:tc>
          <w:tcPr>
            <w:tcW w:w="7371"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Голова правлiння Бурсук Юлiан Якович.</w:t>
            </w:r>
          </w:p>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Член правлiння Сегеда Юрiй Iванович.</w:t>
            </w:r>
          </w:p>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Член правлiння Тютькiн Василь Павлович.</w:t>
            </w:r>
          </w:p>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Член правлiння, головний бухгалтер Андрiйченко Марiя Iванiвна.</w:t>
            </w:r>
          </w:p>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Член правлiння Дубовик Надiя Василiвна.</w:t>
            </w:r>
          </w:p>
        </w:tc>
      </w:tr>
    </w:tbl>
    <w:p w:rsidR="00656279" w:rsidRPr="00656279" w:rsidRDefault="00656279" w:rsidP="00656279">
      <w:pPr>
        <w:rPr>
          <w:rFonts w:eastAsia="Times New Roman" w:cs="Times New Roman"/>
          <w:szCs w:val="24"/>
          <w:lang w:val="uk-UA"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656279" w:rsidRPr="00656279" w:rsidTr="00A943F7">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656279" w:rsidRPr="00656279" w:rsidTr="00A943F7">
              <w:trPr>
                <w:trHeight w:val="318"/>
              </w:trPr>
              <w:tc>
                <w:tcPr>
                  <w:tcW w:w="12539" w:type="dxa"/>
                  <w:tcMar>
                    <w:top w:w="60" w:type="dxa"/>
                    <w:left w:w="60" w:type="dxa"/>
                    <w:bottom w:w="60" w:type="dxa"/>
                    <w:right w:w="60" w:type="dxa"/>
                  </w:tcMar>
                  <w:vAlign w:val="center"/>
                </w:tcPr>
                <w:p w:rsidR="00656279" w:rsidRPr="00656279" w:rsidRDefault="00656279" w:rsidP="00656279">
                  <w:pPr>
                    <w:ind w:left="-210"/>
                    <w:jc w:val="center"/>
                    <w:rPr>
                      <w:rFonts w:eastAsia="Times New Roman" w:cs="Times New Roman"/>
                      <w:b/>
                      <w:bCs/>
                      <w:sz w:val="28"/>
                      <w:szCs w:val="28"/>
                      <w:lang w:val="uk-UA" w:eastAsia="uk-UA"/>
                    </w:rPr>
                  </w:pPr>
                  <w:r w:rsidRPr="00656279">
                    <w:rPr>
                      <w:rFonts w:eastAsia="Times New Roman" w:cs="Times New Roman"/>
                      <w:b/>
                      <w:color w:val="000000"/>
                      <w:sz w:val="28"/>
                      <w:szCs w:val="28"/>
                      <w:lang w:val="en-US" w:eastAsia="uk-UA"/>
                    </w:rPr>
                    <w:lastRenderedPageBreak/>
                    <w:t>V</w:t>
                  </w:r>
                  <w:r w:rsidRPr="00656279">
                    <w:rPr>
                      <w:rFonts w:eastAsia="Times New Roman" w:cs="Times New Roman"/>
                      <w:b/>
                      <w:color w:val="000000"/>
                      <w:sz w:val="28"/>
                      <w:szCs w:val="28"/>
                      <w:lang w:val="uk-UA" w:eastAsia="uk-UA"/>
                    </w:rPr>
                    <w:t>. Інформація про посадових осіб емітента</w:t>
                  </w:r>
                </w:p>
              </w:tc>
            </w:tr>
            <w:tr w:rsidR="00656279" w:rsidRPr="00656279" w:rsidTr="00A943F7">
              <w:trPr>
                <w:trHeight w:val="273"/>
              </w:trPr>
              <w:tc>
                <w:tcPr>
                  <w:tcW w:w="12539" w:type="dxa"/>
                  <w:tcMar>
                    <w:top w:w="60" w:type="dxa"/>
                    <w:left w:w="60" w:type="dxa"/>
                    <w:bottom w:w="60" w:type="dxa"/>
                    <w:right w:w="60" w:type="dxa"/>
                  </w:tcMar>
                </w:tcPr>
                <w:p w:rsidR="00656279" w:rsidRPr="00656279" w:rsidRDefault="00656279" w:rsidP="00656279">
                  <w:pPr>
                    <w:jc w:val="center"/>
                    <w:rPr>
                      <w:rFonts w:eastAsia="Times New Roman" w:cs="Times New Roman"/>
                      <w:szCs w:val="24"/>
                      <w:lang w:val="uk-UA" w:eastAsia="uk-UA"/>
                    </w:rPr>
                  </w:pPr>
                  <w:r w:rsidRPr="00656279">
                    <w:rPr>
                      <w:rFonts w:eastAsia="Times New Roman" w:cs="Times New Roman"/>
                      <w:b/>
                      <w:bCs/>
                      <w:color w:val="000000"/>
                      <w:szCs w:val="24"/>
                      <w:lang w:val="uk-UA" w:eastAsia="uk-UA"/>
                    </w:rPr>
                    <w:t>1. Інформація щодо освіти та стажу роботи посадових осіб емітента</w:t>
                  </w:r>
                </w:p>
              </w:tc>
            </w:tr>
          </w:tbl>
          <w:p w:rsidR="00656279" w:rsidRPr="00656279" w:rsidRDefault="00656279" w:rsidP="00656279">
            <w:pPr>
              <w:rPr>
                <w:rFonts w:eastAsia="Times New Roman" w:cs="Times New Roman"/>
                <w:b/>
                <w:bCs/>
                <w:szCs w:val="24"/>
                <w:lang w:val="uk-UA" w:eastAsia="uk-UA"/>
              </w:rPr>
            </w:pPr>
          </w:p>
        </w:tc>
      </w:tr>
    </w:tbl>
    <w:p w:rsidR="00656279" w:rsidRPr="00656279" w:rsidRDefault="00656279" w:rsidP="00656279">
      <w:pPr>
        <w:rPr>
          <w:rFonts w:eastAsia="Times New Roman" w:cs="Times New Roman"/>
          <w:vanish/>
          <w:szCs w:val="24"/>
          <w:lang w:val="uk-UA"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656279" w:rsidRPr="00656279" w:rsidTr="00A943F7">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w:t>
            </w:r>
          </w:p>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tabs>
                <w:tab w:val="left" w:pos="214"/>
              </w:tabs>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 xml:space="preserve">Прізвище, ім'я, по батькові </w:t>
            </w:r>
            <w:bookmarkStart w:id="2" w:name="10109"/>
            <w:bookmarkEnd w:id="2"/>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656279" w:rsidRPr="00656279" w:rsidRDefault="00656279" w:rsidP="00656279">
            <w:pPr>
              <w:ind w:left="-15"/>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Дата набуття повноважень та термін, на який обрано (призначено)</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8</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Боренко Сергiй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Вища, Інститут муніципального менеджменту та бізнесу, спеціальність "Економіка підприємства"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21</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ДАХК "Артем"</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14307699</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начальник ПЕУ</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07.12.2020 строком до 07.12.23 р.</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07.12.20р. переобрано члена наглядової ради.  Непогашеної судимостi за корисливi та посадовi злочини немає. Загальний стаж роботи 21 рік. Посади, якi особа обiймала протягом останнiх п"яти рокiв - ДАХК "Артем" начальник ПЕВ, в.о. вiце-президента, начальник ПЕУ. Обiймає посаду  начальника ПЕУ ДАХК "Артем" (04050, м. Київ, вул. Мельникова, 2/10, ідентифікаційний код 14307699). Член наглядової ради є представником акцiонера ДАХК "Артем".</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Голова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Карпишев Геннадiй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1956</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Вища, Київський політехнічний інститут, спеціальність - верстати та інструмент, кваліфікація - інженер-механік</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ДАХК "Артем"</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14307699</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директор з персоналу та соцiальних питань</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23.12.2020 строком до 07.12.23р.</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Товариством 23.12.20р. вiд акцiонера Державної акцiонерної холдингової компанiї "Артем" (iдентифiкацiйний код 14307699) було отримано повiдомлення про замiну (набуття повноважень) члена наглядової ради - представника акцiонера. Рішенням Наглядової ради від 23.12.20р. обрано Голову наглядової ради. Непогашеної судимостi за корисливi та посадовi злочини немає. Посади, які особа обiймала протягом останнiх п"яти рокiв - ДАХК "Артем" директор департаменту з питань організації праці, заробітної плати та АСКВ, директор з персоналу та соцiальних питань. Загальний стаж роботи 44 роки. Обiймає посаду директора з персоналу та соцiальних питань ДАХК "Артем" (04050, м. Київ, вул. Мельникова, 2/10, ідентифікаційний код 14307699). Член наглядової ради є представником акцiонера ДАХК "Артем".</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Козаренко Сергiй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1985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Вища, Київський національний економічний університет ім. В. Гетьмана в 2011р., спеціальність - правознавство, кваліфікація - магістр права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12</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ДАХК "Артем".</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14307699</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начальник юридичного вiддiлу</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07.12.2020 строком до 07.12.23 р.</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07.12.20р. обрано члена наглядової ради. Непогашеної судимостi за корисливi та посадовi злочини немає. Загальний стаж роботи 21 рік. Посади, які особа обiймала протягом останнiх п"яти рокiв - ДАХК "Артем", заступник начальника управлiння правового забезпечення, начальник юридичного вiддiлу; КП </w:t>
            </w:r>
            <w:r w:rsidRPr="00656279">
              <w:rPr>
                <w:rFonts w:eastAsia="Times New Roman" w:cs="Times New Roman"/>
                <w:bCs/>
                <w:sz w:val="20"/>
                <w:szCs w:val="20"/>
                <w:lang w:val="en-US" w:eastAsia="uk-UA"/>
              </w:rPr>
              <w:lastRenderedPageBreak/>
              <w:t>"Центр органiзацiї дорожнього руху", начальник юридичної служби; ДАХК "Артем" начальник юридичного вiддiлу. Обiймає посаду начальника юридичного вiддiлу ДАХК "Артем" (04050, м. Київ, вул. Мельникова, 2/10, ідентифікаційний код 14307699). Член наглядової ради є представником акцiонера ДАХК "Артем".</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lastRenderedPageBreak/>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Голова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Бурсук Юлiан Якович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1950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Вища, Могилiвський машинобудiвний iнститут, iнженер-механiк.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53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ПАТ "Iнструментальний завод"</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14314794</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Голова правлiння.</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04.11.2016 строком на 5 рокiв</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53 роки. Посада, яку особа обiймала протягом останнiх п"яти рокiв - ПАТ "Iнструментальний завод", голова правлiння. Посади на будь-яких iнших пiдприємствах не обiймає.</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Сегеда Юрiй Iванович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1957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Вища, Iвано-Франкiвський iнститут нафти i газу, iнженер-механiк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48</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ПАТ "Iнструментальний завод"</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14314794</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Головний iнженер</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04.11.2016 строком на 5 рокiв</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48 років. Посада, яку особа обiймала протягом останнiх п"яти рокiв - ПАТ "Iнструментальний завод", головний iнженер. Посади на будь-яких iнших пiдприємствах не обiймає.</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Тютькiн Василь Павлович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1955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Середньо-технiчна, Київський авiацiйний технiкум, технiк-технолог.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47</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ПАТ "Iнструментальний завод"</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14314794</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Заступник директора з виробництва.</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04.11.2016 строком на 5 рокiв</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статутi товариства та внутрiшнiх положеннях.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47 рокiв. Посада, яку особа обiймала протягом останнiх п"яти рокiв - ПАТ "Iнструментальний завод", заступник директора з виробництва. Посади на будь-яких iнших пiдприємствах не обiймає.</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7</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Член правлiння, 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Андрiйченко Марiя Iванiвна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1970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Вища, Київський нацiональний торгово-економiчний унiверситет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32</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ПАТ "Iнструментальний завод"</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14314794</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Економiст, заступник головного бухгалтера</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04.11.2016 строком на 5 рокiв</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cтатутi товариства, внутрiшнiх положеннях та в посадовiй iнструкцiї.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32 роки. Посада, яку особа обiймала протягом останнiх п"яти рокiв - ПАТ "Iнструментальний завод", головний бухгалтер. Посади на будь-яких iнших пiдприємствах не обiймає.</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8</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Дубовик Надiя Василiвна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1961</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Середньо-технiчна, Київський авiацiйний технiкум, технiк-технолог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40</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ПАТ "Iнструментальний завод"</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14314794</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lastRenderedPageBreak/>
              <w:t>Старший iнспектор з облiку кадрiв</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lastRenderedPageBreak/>
              <w:t>04.11.2016 строком на 5 рокiв</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статутi товариства та внутрiшнiх положеннях. Винагорода виплачувалась у виглядi заробiтної плати згiдно штатного розпису, дозвiл на розкриття iнформацiї про розмiр заробiтної плати особа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40 рокiв. Посада, яку особа обiймала протягом останнiх п"яти рокiв - ПАТ "Iнструментальний завод", старший iнспектор з облiку кадрiв. Посади на будь-яких iнших пiдприємствах не обiймає.</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9</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Кульбовська Віта Юріївна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Національна академія управління в 1999р., спеціальність - банківська справа, кваліфікація - магістр з фінансового менеджменту</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07.12.2020 строком до 07.12.23 р.</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у звітному році не виплачував винагороду посадовій особі. Згiдно рiшення Загальних зборiв акцiонерiв 07.12.20р. переобрано члена наглядової ради.  Непогашеної судимостi за корисливi та посадовi злочини немає. Загальний стаж роботи 13 років. Протягом останніх п'яти років не працювала. Посади на будь-яких iнших пiдприємствах не обiймає. Член наглядової ради є незалежним директором.</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10</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Іщенко Олександр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Вища, Національна академія внутрішніх справ України в 2002р., спеціальність - право, кваліфікація - юрист</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39</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ТОВ "Золота Фортеця"</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35649035</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07.12.2020 строком до 07.12.23 р.</w:t>
            </w:r>
          </w:p>
        </w:tc>
      </w:tr>
      <w:tr w:rsidR="00656279" w:rsidRPr="00656279" w:rsidTr="00A943F7">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07.12.20р. обрано члена наглядової ради.  Непогашеної судимостi за корисливi та посадовi злочини немає. Загальний стаж роботи 39 років. Посади, якi особа обiймала протягом останнiх п"яти рокiв - ГО "Батьківський комітет гімназії №19 "Межигірська", голова; ТОВ "Золота Фортеця", заступник директора. Обiймає посаду заступника директора ТОВ "Золота Фортеця" (04116, м. Київ, вул. Маршала Рибалка, буд. 10/8, ідентифікаційний код 35649035). Член наглядової ради є незалежним директором.</w:t>
            </w:r>
          </w:p>
        </w:tc>
      </w:tr>
    </w:tbl>
    <w:p w:rsidR="00656279" w:rsidRPr="00656279" w:rsidRDefault="00656279" w:rsidP="00656279">
      <w:pPr>
        <w:rPr>
          <w:rFonts w:eastAsia="Times New Roman" w:cs="Times New Roman"/>
          <w:szCs w:val="24"/>
          <w:lang w:val="en-US"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656279" w:rsidRPr="00656279" w:rsidTr="00A943F7">
        <w:trPr>
          <w:trHeight w:val="463"/>
        </w:trPr>
        <w:tc>
          <w:tcPr>
            <w:tcW w:w="15480" w:type="dxa"/>
            <w:tcMar>
              <w:top w:w="60" w:type="dxa"/>
              <w:left w:w="60" w:type="dxa"/>
              <w:bottom w:w="60" w:type="dxa"/>
              <w:right w:w="60" w:type="dxa"/>
            </w:tcMar>
            <w:vAlign w:val="center"/>
          </w:tcPr>
          <w:p w:rsidR="00656279" w:rsidRPr="00656279" w:rsidRDefault="00656279" w:rsidP="00656279">
            <w:pPr>
              <w:tabs>
                <w:tab w:val="left" w:pos="17640"/>
              </w:tabs>
              <w:ind w:left="180" w:hanging="180"/>
              <w:jc w:val="center"/>
              <w:rPr>
                <w:rFonts w:eastAsia="Times New Roman" w:cs="Times New Roman"/>
                <w:b/>
                <w:bCs/>
                <w:szCs w:val="24"/>
                <w:lang w:eastAsia="uk-UA"/>
              </w:rPr>
            </w:pPr>
            <w:r w:rsidRPr="00656279">
              <w:rPr>
                <w:rFonts w:eastAsia="Times New Roman" w:cs="Times New Roman"/>
                <w:b/>
                <w:bCs/>
                <w:szCs w:val="24"/>
                <w:lang w:val="uk-UA" w:eastAsia="uk-UA"/>
              </w:rPr>
              <w:lastRenderedPageBreak/>
              <w:t>2. Інформація про володіння посадовими особами емітента акціями емітента</w:t>
            </w:r>
          </w:p>
          <w:p w:rsidR="00656279" w:rsidRPr="00656279" w:rsidRDefault="00656279" w:rsidP="00656279">
            <w:pPr>
              <w:rPr>
                <w:rFonts w:eastAsia="Times New Roman" w:cs="Times New Roman"/>
                <w:b/>
                <w:bCs/>
                <w:szCs w:val="24"/>
                <w:lang w:eastAsia="uk-UA"/>
              </w:rPr>
            </w:pPr>
          </w:p>
        </w:tc>
      </w:tr>
    </w:tbl>
    <w:p w:rsidR="00656279" w:rsidRPr="00656279" w:rsidRDefault="00656279" w:rsidP="00656279">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656279" w:rsidRPr="00656279" w:rsidTr="00A943F7">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Кількість за видами акцій</w:t>
            </w:r>
          </w:p>
        </w:tc>
      </w:tr>
      <w:tr w:rsidR="00656279" w:rsidRPr="00656279" w:rsidTr="00A943F7">
        <w:tc>
          <w:tcPr>
            <w:tcW w:w="2930" w:type="dxa"/>
            <w:vMerge/>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rPr>
                <w:rFonts w:eastAsia="Times New Roman" w:cs="Times New Roman"/>
                <w:b/>
                <w:bCs/>
                <w:sz w:val="20"/>
                <w:szCs w:val="20"/>
                <w:lang w:val="uk-UA" w:eastAsia="uk-UA"/>
              </w:rPr>
            </w:pPr>
          </w:p>
        </w:tc>
        <w:tc>
          <w:tcPr>
            <w:tcW w:w="4081" w:type="dxa"/>
            <w:vMerge/>
            <w:tcBorders>
              <w:left w:val="single" w:sz="6" w:space="0" w:color="000000"/>
              <w:bottom w:val="single" w:sz="6" w:space="0" w:color="000000"/>
              <w:right w:val="single" w:sz="6" w:space="0" w:color="000000"/>
            </w:tcBorders>
            <w:vAlign w:val="center"/>
          </w:tcPr>
          <w:p w:rsidR="00656279" w:rsidRPr="00656279" w:rsidRDefault="00656279" w:rsidP="00656279">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прості іменні</w:t>
            </w:r>
          </w:p>
          <w:p w:rsidR="00656279" w:rsidRPr="00656279" w:rsidRDefault="00656279" w:rsidP="00656279">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ind w:left="-243"/>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 xml:space="preserve">  </w:t>
            </w:r>
            <w:r w:rsidRPr="00656279">
              <w:rPr>
                <w:rFonts w:eastAsia="Times New Roman" w:cs="Times New Roman"/>
                <w:b/>
                <w:bCs/>
                <w:sz w:val="20"/>
                <w:szCs w:val="20"/>
                <w:lang w:val="uk-UA" w:eastAsia="uk-UA"/>
              </w:rPr>
              <w:t>Привілейовані</w:t>
            </w:r>
          </w:p>
          <w:p w:rsidR="00656279" w:rsidRPr="00656279" w:rsidRDefault="00656279" w:rsidP="00656279">
            <w:pPr>
              <w:ind w:left="-243"/>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іменні</w:t>
            </w:r>
          </w:p>
          <w:p w:rsidR="00656279" w:rsidRPr="00656279" w:rsidRDefault="00656279" w:rsidP="00656279">
            <w:pPr>
              <w:jc w:val="center"/>
              <w:rPr>
                <w:rFonts w:eastAsia="Times New Roman" w:cs="Times New Roman"/>
                <w:b/>
                <w:bCs/>
                <w:sz w:val="20"/>
                <w:szCs w:val="20"/>
                <w:lang w:val="uk-UA" w:eastAsia="uk-UA"/>
              </w:rPr>
            </w:pP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6</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Боренко Сергiй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Козаренко Сергiй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Карпишев Геннадiй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Голова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Бурсук Юлiан Якович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11620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0.71375921376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11620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Сегеда Юрiй Iванович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Тютькiн Василь Павлович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Член правлiння, 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Андрiйченко Марiя Iванiвна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Дубовик Надiя Василiвна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Кульбовська Віта Юріївна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r w:rsidR="00656279" w:rsidRPr="00656279" w:rsidTr="00A943F7">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Iщенко Олександр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w:t>
            </w:r>
          </w:p>
        </w:tc>
      </w:tr>
    </w:tbl>
    <w:p w:rsidR="00656279" w:rsidRPr="00656279" w:rsidRDefault="00656279" w:rsidP="00656279">
      <w:pPr>
        <w:rPr>
          <w:rFonts w:eastAsia="Times New Roman" w:cs="Times New Roman"/>
          <w:szCs w:val="24"/>
          <w:lang w:val="en-US"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8"/>
          <w:szCs w:val="28"/>
          <w:lang w:val="uk-UA" w:eastAsia="uk-UA"/>
        </w:rPr>
      </w:pPr>
      <w:r w:rsidRPr="00656279">
        <w:rPr>
          <w:rFonts w:eastAsia="Times New Roman" w:cs="Times New Roman"/>
          <w:b/>
          <w:bCs/>
          <w:color w:val="000000"/>
          <w:sz w:val="28"/>
          <w:szCs w:val="28"/>
          <w:lang w:val="uk-UA" w:eastAsia="uk-UA"/>
        </w:rPr>
        <w:lastRenderedPageBreak/>
        <w:t>VII. Звіт керівництва (звіт про управління)</w:t>
      </w:r>
    </w:p>
    <w:p w:rsidR="00656279" w:rsidRPr="00656279" w:rsidRDefault="00656279" w:rsidP="00656279">
      <w:pPr>
        <w:spacing w:before="100" w:beforeAutospacing="1" w:after="100" w:afterAutospacing="1"/>
        <w:jc w:val="center"/>
        <w:rPr>
          <w:rFonts w:eastAsia="Times New Roman" w:cs="Times New Roman"/>
          <w:b/>
          <w:color w:val="000000"/>
          <w:sz w:val="28"/>
          <w:szCs w:val="28"/>
          <w:lang w:val="uk-UA" w:eastAsia="ru-RU"/>
        </w:rPr>
      </w:pPr>
      <w:r w:rsidRPr="00656279">
        <w:rPr>
          <w:rFonts w:eastAsia="Times New Roman" w:cs="Times New Roman"/>
          <w:b/>
          <w:color w:val="000000"/>
          <w:sz w:val="28"/>
          <w:szCs w:val="28"/>
          <w:lang w:val="uk-UA" w:eastAsia="ru-RU"/>
        </w:rPr>
        <w:t>1. Вірогідні перспективи подальшого розвитку емітента.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6"/>
          <w:szCs w:val="26"/>
          <w:lang w:val="en-US" w:eastAsia="uk-UA"/>
        </w:rPr>
      </w:pPr>
    </w:p>
    <w:p w:rsidR="00656279" w:rsidRPr="00656279" w:rsidRDefault="00656279" w:rsidP="00656279">
      <w:pPr>
        <w:spacing w:before="100" w:beforeAutospacing="1" w:after="100" w:afterAutospacing="1"/>
        <w:jc w:val="center"/>
        <w:rPr>
          <w:rFonts w:eastAsia="Times New Roman" w:cs="Times New Roman"/>
          <w:b/>
          <w:color w:val="000000"/>
          <w:sz w:val="28"/>
          <w:szCs w:val="28"/>
          <w:lang w:val="uk-UA" w:eastAsia="ru-RU"/>
        </w:rPr>
      </w:pPr>
      <w:r w:rsidRPr="00656279">
        <w:rPr>
          <w:rFonts w:eastAsia="Times New Roman" w:cs="Times New Roman"/>
          <w:b/>
          <w:color w:val="000000"/>
          <w:sz w:val="28"/>
          <w:szCs w:val="28"/>
          <w:lang w:val="uk-UA" w:eastAsia="ru-RU"/>
        </w:rPr>
        <w:t>2. Інформація про розвиток емітента.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Вiдкрите акцiонерне товариство "Iнструментальний завод" засноване згiдно з наказом Мiнiстерства промислової полiтики України вiд 16.03.1999р. № 110 шляхом перетворення державного пiдприємства "Iнструментальний завод" у вiдкрите акцiонерне товариство на пiдставi постанови Кабiнету Мiнiстрiв України вiд 28.09.1996р. № 1181 "Про створення Державної акцiонерної холдингової компанiї "Артем".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Найменування Вiдкритого акцiонерного товариства "Iнструментальний завод" змiнено на Публiчне акцiонерне товариство "Iнструментальний завод" рiшенням загальних зборiв акцiонерiв Вiдкритого акцiонерного товариства "Iнструментальний завод" (протокол №1 вiд 15.03.2011р.) у зв'язку з приведенням у вiдповiднiсть до вимог Закону України "Про акцiонернi товариства". Рішенням загальних зборів акціонерів Публічного акціонерного товариства "Інструментальний завод" (протокол № 1 від 13.04.2017р.) змінено тип та найменування товариства на Приватне акціонерне товариство "Інструментальний завод".</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Вищим органом товариства є загальнi збори акцiонерiв. Керiвництво поточною дiяльнiстю та роботою пiдприємства здiйснює правлiння. Дiяльнiсть правлiння контролює наглядова рада, на чолi з головою наглядової ради. Фiлiй та дочiрнiх пiдприємств товариства, представництв та iнших вiдокремлених структурних пiдроздiлiв немає. </w:t>
      </w:r>
    </w:p>
    <w:p w:rsidR="00656279" w:rsidRPr="00656279" w:rsidRDefault="00656279" w:rsidP="00656279">
      <w:pPr>
        <w:rPr>
          <w:rFonts w:eastAsia="Times New Roman" w:cs="Times New Roman"/>
          <w:sz w:val="20"/>
          <w:szCs w:val="20"/>
          <w:lang w:val="en-US"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6"/>
          <w:szCs w:val="26"/>
          <w:lang w:val="en-US" w:eastAsia="uk-UA"/>
        </w:rPr>
      </w:pPr>
    </w:p>
    <w:p w:rsidR="00656279" w:rsidRPr="00656279" w:rsidRDefault="00656279" w:rsidP="00656279">
      <w:pPr>
        <w:spacing w:before="100" w:beforeAutospacing="1" w:after="100" w:afterAutospacing="1"/>
        <w:jc w:val="center"/>
        <w:rPr>
          <w:rFonts w:eastAsia="Times New Roman" w:cs="Times New Roman"/>
          <w:b/>
          <w:color w:val="000000"/>
          <w:sz w:val="28"/>
          <w:szCs w:val="24"/>
          <w:lang w:val="uk-UA" w:eastAsia="ru-RU"/>
        </w:rPr>
      </w:pPr>
      <w:r w:rsidRPr="00656279">
        <w:rPr>
          <w:rFonts w:eastAsia="Times New Roman" w:cs="Times New Roman"/>
          <w:b/>
          <w:color w:val="000000"/>
          <w:sz w:val="28"/>
          <w:szCs w:val="24"/>
          <w:lang w:val="uk-UA" w:eastAsia="ru-RU"/>
        </w:rPr>
        <w:t xml:space="preserve">3. </w:t>
      </w:r>
      <w:r w:rsidRPr="00656279">
        <w:rPr>
          <w:rFonts w:eastAsia="Times New Roman" w:cs="Times New Roman"/>
          <w:b/>
          <w:color w:val="000000"/>
          <w:sz w:val="28"/>
          <w:szCs w:val="28"/>
          <w:lang w:eastAsia="ru-RU"/>
        </w:rPr>
        <w:t>Інформація</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про</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укладення</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деривативів</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або</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вчинення</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правочинів</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щодо</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похідних</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цінних</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паперів</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емітентом</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якщо</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це</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впливає</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на</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оцінку</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його</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активів</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зобов</w:t>
      </w:r>
      <w:r w:rsidRPr="00656279">
        <w:rPr>
          <w:rFonts w:eastAsia="Times New Roman" w:cs="Times New Roman"/>
          <w:b/>
          <w:color w:val="000000"/>
          <w:sz w:val="28"/>
          <w:szCs w:val="28"/>
          <w:lang w:val="en-US" w:eastAsia="ru-RU"/>
        </w:rPr>
        <w:t>'</w:t>
      </w:r>
      <w:r w:rsidRPr="00656279">
        <w:rPr>
          <w:rFonts w:eastAsia="Times New Roman" w:cs="Times New Roman"/>
          <w:b/>
          <w:color w:val="000000"/>
          <w:sz w:val="28"/>
          <w:szCs w:val="28"/>
          <w:lang w:eastAsia="ru-RU"/>
        </w:rPr>
        <w:t>язань</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фінансового</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стану</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і</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доходів</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або</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витрат</w:t>
      </w:r>
      <w:r w:rsidRPr="00656279">
        <w:rPr>
          <w:rFonts w:eastAsia="Times New Roman" w:cs="Times New Roman"/>
          <w:b/>
          <w:color w:val="000000"/>
          <w:sz w:val="28"/>
          <w:szCs w:val="28"/>
          <w:lang w:val="en-US" w:eastAsia="ru-RU"/>
        </w:rPr>
        <w:t xml:space="preserve"> </w:t>
      </w:r>
      <w:r w:rsidRPr="00656279">
        <w:rPr>
          <w:rFonts w:eastAsia="Times New Roman" w:cs="Times New Roman"/>
          <w:b/>
          <w:color w:val="000000"/>
          <w:sz w:val="28"/>
          <w:szCs w:val="28"/>
          <w:lang w:eastAsia="ru-RU"/>
        </w:rPr>
        <w:t>емітента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656279" w:rsidRPr="00656279" w:rsidRDefault="00656279" w:rsidP="00656279">
      <w:pPr>
        <w:rPr>
          <w:rFonts w:eastAsia="Times New Roman" w:cs="Times New Roman"/>
          <w:sz w:val="20"/>
          <w:szCs w:val="20"/>
          <w:lang w:val="en-US" w:eastAsia="uk-UA"/>
        </w:rPr>
      </w:pPr>
    </w:p>
    <w:p w:rsidR="00656279" w:rsidRPr="00656279" w:rsidRDefault="00656279" w:rsidP="00656279">
      <w:pPr>
        <w:rPr>
          <w:rFonts w:eastAsia="Times New Roman" w:cs="Times New Roman"/>
          <w:sz w:val="20"/>
          <w:szCs w:val="20"/>
          <w:lang w:val="en-US"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6"/>
          <w:szCs w:val="26"/>
          <w:lang w:val="en-US" w:eastAsia="uk-UA"/>
        </w:rPr>
      </w:pPr>
    </w:p>
    <w:p w:rsidR="00656279" w:rsidRPr="00656279" w:rsidRDefault="00656279" w:rsidP="00656279">
      <w:pPr>
        <w:jc w:val="center"/>
        <w:rPr>
          <w:rFonts w:eastAsia="Times New Roman" w:cs="Times New Roman"/>
          <w:b/>
          <w:color w:val="000000"/>
          <w:sz w:val="28"/>
          <w:szCs w:val="28"/>
          <w:lang w:val="uk-UA" w:eastAsia="uk-UA"/>
        </w:rPr>
      </w:pPr>
      <w:r w:rsidRPr="00656279">
        <w:rPr>
          <w:rFonts w:eastAsia="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656279" w:rsidRPr="00656279" w:rsidRDefault="00656279" w:rsidP="00656279">
      <w:pPr>
        <w:rPr>
          <w:rFonts w:eastAsia="Times New Roman" w:cs="Times New Roman"/>
          <w:sz w:val="20"/>
          <w:szCs w:val="20"/>
          <w:lang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656279" w:rsidRPr="00656279" w:rsidRDefault="00656279" w:rsidP="00656279">
      <w:pPr>
        <w:rPr>
          <w:rFonts w:eastAsia="Times New Roman" w:cs="Times New Roman"/>
          <w:sz w:val="20"/>
          <w:szCs w:val="20"/>
          <w:lang w:val="en-US"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6"/>
          <w:szCs w:val="26"/>
          <w:lang w:val="en-US" w:eastAsia="uk-UA"/>
        </w:rPr>
      </w:pPr>
    </w:p>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b/>
          <w:color w:val="000000"/>
          <w:sz w:val="28"/>
          <w:szCs w:val="28"/>
          <w:lang w:val="en-US" w:eastAsia="uk-UA"/>
        </w:rPr>
        <w:t>2</w:t>
      </w:r>
      <w:r w:rsidRPr="00656279">
        <w:rPr>
          <w:rFonts w:eastAsia="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rsidR="00656279" w:rsidRPr="00656279" w:rsidRDefault="00656279" w:rsidP="00656279">
      <w:pPr>
        <w:rPr>
          <w:rFonts w:eastAsia="Times New Roman" w:cs="Times New Roman"/>
          <w:sz w:val="20"/>
          <w:szCs w:val="20"/>
          <w:lang w:val="en-US" w:eastAsia="uk-UA"/>
        </w:rPr>
      </w:pPr>
    </w:p>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both"/>
        <w:rPr>
          <w:rFonts w:eastAsia="Times New Roman" w:cs="Times New Roman"/>
          <w:b/>
          <w:color w:val="000000"/>
          <w:sz w:val="28"/>
          <w:szCs w:val="28"/>
          <w:lang w:val="uk-UA" w:eastAsia="ru-RU"/>
        </w:rPr>
      </w:pPr>
      <w:r w:rsidRPr="00656279">
        <w:rPr>
          <w:rFonts w:eastAsia="Times New Roman" w:cs="Times New Roman"/>
          <w:b/>
          <w:color w:val="000000"/>
          <w:sz w:val="28"/>
          <w:szCs w:val="28"/>
          <w:lang w:val="uk-UA" w:eastAsia="ru-RU"/>
        </w:rPr>
        <w:lastRenderedPageBreak/>
        <w:t>4. Звіт про корпоративне управління:</w:t>
      </w:r>
    </w:p>
    <w:p w:rsidR="00656279" w:rsidRPr="00656279" w:rsidRDefault="00656279" w:rsidP="00656279">
      <w:pPr>
        <w:jc w:val="center"/>
        <w:rPr>
          <w:rFonts w:eastAsia="Times New Roman" w:cs="Times New Roman"/>
          <w:b/>
          <w:sz w:val="28"/>
          <w:szCs w:val="28"/>
          <w:lang w:eastAsia="uk-UA"/>
        </w:rPr>
      </w:pPr>
      <w:r w:rsidRPr="00656279">
        <w:rPr>
          <w:rFonts w:eastAsia="Times New Roman" w:cs="Times New Roman"/>
          <w:b/>
          <w:color w:val="000000"/>
          <w:sz w:val="28"/>
          <w:szCs w:val="28"/>
          <w:lang w:eastAsia="uk-UA"/>
        </w:rPr>
        <w:t>1) в</w:t>
      </w:r>
      <w:r w:rsidRPr="00656279">
        <w:rPr>
          <w:rFonts w:eastAsia="Times New Roman" w:cs="Times New Roman"/>
          <w:b/>
          <w:color w:val="000000"/>
          <w:sz w:val="28"/>
          <w:szCs w:val="28"/>
          <w:lang w:val="uk-UA" w:eastAsia="uk-UA"/>
        </w:rPr>
        <w:t>ласний кодекс корпоративного управління, яким керується емітент</w:t>
      </w:r>
    </w:p>
    <w:p w:rsidR="00656279" w:rsidRPr="00656279" w:rsidRDefault="00656279" w:rsidP="00656279">
      <w:pPr>
        <w:rPr>
          <w:rFonts w:eastAsia="Times New Roman" w:cs="Times New Roman"/>
          <w:sz w:val="20"/>
          <w:szCs w:val="20"/>
          <w:lang w:eastAsia="uk-UA"/>
        </w:rPr>
      </w:pPr>
    </w:p>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val="en-US" w:eastAsia="uk-UA"/>
        </w:rPr>
        <w:t>Товариство не має власного Кодексу корпоративного управління.</w:t>
      </w: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6"/>
          <w:szCs w:val="26"/>
          <w:lang w:val="en-US" w:eastAsia="uk-UA"/>
        </w:rPr>
      </w:pPr>
    </w:p>
    <w:p w:rsidR="00656279" w:rsidRPr="00656279" w:rsidRDefault="00656279" w:rsidP="00656279">
      <w:pPr>
        <w:jc w:val="center"/>
        <w:rPr>
          <w:rFonts w:eastAsia="Times New Roman" w:cs="Times New Roman"/>
          <w:b/>
          <w:sz w:val="28"/>
          <w:szCs w:val="28"/>
          <w:lang w:val="uk-UA" w:eastAsia="uk-UA"/>
        </w:rPr>
      </w:pPr>
      <w:r w:rsidRPr="00656279">
        <w:rPr>
          <w:rFonts w:eastAsia="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656279" w:rsidRPr="00656279" w:rsidRDefault="00656279" w:rsidP="00656279">
      <w:pPr>
        <w:rPr>
          <w:rFonts w:eastAsia="Times New Roman" w:cs="Times New Roman"/>
          <w:sz w:val="20"/>
          <w:szCs w:val="20"/>
          <w:lang w:val="uk-UA" w:eastAsia="uk-UA"/>
        </w:rPr>
      </w:pPr>
    </w:p>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6"/>
          <w:szCs w:val="26"/>
          <w:lang w:val="en-US" w:eastAsia="uk-UA"/>
        </w:rPr>
      </w:pPr>
    </w:p>
    <w:p w:rsidR="00656279" w:rsidRPr="00656279" w:rsidRDefault="00656279" w:rsidP="00656279">
      <w:pPr>
        <w:jc w:val="center"/>
        <w:rPr>
          <w:rFonts w:eastAsia="Times New Roman" w:cs="Times New Roman"/>
          <w:b/>
          <w:sz w:val="28"/>
          <w:szCs w:val="28"/>
          <w:lang w:val="uk-UA" w:eastAsia="uk-UA"/>
        </w:rPr>
      </w:pPr>
      <w:r w:rsidRPr="00656279">
        <w:rPr>
          <w:rFonts w:eastAsia="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656279" w:rsidRPr="00656279" w:rsidRDefault="00656279" w:rsidP="00656279">
      <w:pPr>
        <w:rPr>
          <w:rFonts w:eastAsia="Times New Roman" w:cs="Times New Roman"/>
          <w:sz w:val="20"/>
          <w:szCs w:val="20"/>
          <w:lang w:val="uk-UA"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656279" w:rsidRPr="00656279" w:rsidRDefault="00656279" w:rsidP="00656279">
      <w:pPr>
        <w:rPr>
          <w:rFonts w:eastAsia="Times New Roman" w:cs="Times New Roman"/>
          <w:sz w:val="20"/>
          <w:szCs w:val="20"/>
          <w:lang w:val="en-US" w:eastAsia="uk-UA"/>
        </w:rPr>
      </w:pPr>
    </w:p>
    <w:p w:rsidR="00656279" w:rsidRPr="00656279" w:rsidRDefault="00656279" w:rsidP="00656279">
      <w:pPr>
        <w:rPr>
          <w:rFonts w:eastAsia="Times New Roman" w:cs="Times New Roman"/>
          <w:sz w:val="20"/>
          <w:szCs w:val="20"/>
          <w:lang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6"/>
          <w:szCs w:val="26"/>
          <w:lang w:val="en-US" w:eastAsia="uk-UA"/>
        </w:rPr>
      </w:pPr>
    </w:p>
    <w:p w:rsidR="00656279" w:rsidRPr="00656279" w:rsidRDefault="00656279" w:rsidP="00656279">
      <w:pPr>
        <w:jc w:val="center"/>
        <w:rPr>
          <w:rFonts w:eastAsia="Times New Roman" w:cs="Times New Roman"/>
          <w:b/>
          <w:sz w:val="28"/>
          <w:szCs w:val="28"/>
          <w:lang w:val="uk-UA" w:eastAsia="uk-UA"/>
        </w:rPr>
      </w:pPr>
      <w:r w:rsidRPr="00656279">
        <w:rPr>
          <w:rFonts w:eastAsia="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656279" w:rsidRPr="00656279" w:rsidRDefault="00656279" w:rsidP="00656279">
      <w:pPr>
        <w:rPr>
          <w:rFonts w:eastAsia="Times New Roman" w:cs="Times New Roman"/>
          <w:sz w:val="20"/>
          <w:szCs w:val="20"/>
          <w:lang w:val="uk-UA" w:eastAsia="uk-UA"/>
        </w:rPr>
      </w:pPr>
    </w:p>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val="en-US" w:eastAsia="uk-UA"/>
        </w:rPr>
        <w:t xml:space="preserve"> </w:t>
      </w:r>
    </w:p>
    <w:p w:rsidR="00656279" w:rsidRDefault="00656279">
      <w:pPr>
        <w:sectPr w:rsidR="00656279" w:rsidSect="00656279">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656279" w:rsidRPr="00656279" w:rsidTr="00A943F7">
        <w:trPr>
          <w:trHeight w:val="463"/>
        </w:trPr>
        <w:tc>
          <w:tcPr>
            <w:tcW w:w="9720" w:type="dxa"/>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Cs w:val="24"/>
                <w:lang w:eastAsia="uk-UA"/>
              </w:rPr>
            </w:pPr>
            <w:r w:rsidRPr="00656279">
              <w:rPr>
                <w:rFonts w:eastAsia="Times New Roman" w:cs="Times New Roman"/>
                <w:b/>
                <w:color w:val="000000"/>
                <w:sz w:val="28"/>
                <w:szCs w:val="28"/>
                <w:lang w:val="uk-UA" w:eastAsia="uk-UA"/>
              </w:rPr>
              <w:lastRenderedPageBreak/>
              <w:t>3) Інформація про загальні збори акціонерів</w:t>
            </w:r>
            <w:r w:rsidRPr="00656279">
              <w:rPr>
                <w:rFonts w:eastAsia="Times New Roman" w:cs="Times New Roman"/>
                <w:b/>
                <w:color w:val="000000"/>
                <w:sz w:val="28"/>
                <w:szCs w:val="28"/>
                <w:lang w:eastAsia="uk-UA"/>
              </w:rPr>
              <w:t xml:space="preserve"> ( учасників )</w:t>
            </w:r>
          </w:p>
        </w:tc>
      </w:tr>
    </w:tbl>
    <w:p w:rsidR="00656279" w:rsidRPr="00656279" w:rsidRDefault="00656279" w:rsidP="00656279">
      <w:pPr>
        <w:rPr>
          <w:rFonts w:eastAsia="Times New Roman" w:cs="Times New Roman"/>
          <w:vanish/>
          <w:szCs w:val="24"/>
          <w:lang w:val="uk-UA" w:eastAsia="uk-UA"/>
        </w:rPr>
      </w:pPr>
    </w:p>
    <w:tbl>
      <w:tblPr>
        <w:tblStyle w:val="a3"/>
        <w:tblW w:w="5000" w:type="pct"/>
        <w:tblLook w:val="04A0" w:firstRow="1" w:lastRow="0" w:firstColumn="1" w:lastColumn="0" w:noHBand="0" w:noVBand="1"/>
      </w:tblPr>
      <w:tblGrid>
        <w:gridCol w:w="3309"/>
        <w:gridCol w:w="3291"/>
        <w:gridCol w:w="3312"/>
      </w:tblGrid>
      <w:tr w:rsidR="00656279" w:rsidRPr="00656279" w:rsidTr="00A943F7">
        <w:tc>
          <w:tcPr>
            <w:tcW w:w="3379" w:type="dxa"/>
            <w:vMerge w:val="restart"/>
            <w:shd w:val="clear" w:color="auto" w:fill="auto"/>
            <w:vAlign w:val="center"/>
          </w:tcPr>
          <w:p w:rsidR="00656279" w:rsidRPr="00656279" w:rsidRDefault="00656279" w:rsidP="00656279">
            <w:pPr>
              <w:tabs>
                <w:tab w:val="left" w:pos="10620"/>
              </w:tabs>
              <w:jc w:val="center"/>
              <w:rPr>
                <w:b/>
                <w:szCs w:val="24"/>
                <w:lang w:val="en-US" w:eastAsia="uk-UA"/>
              </w:rPr>
            </w:pPr>
            <w:r w:rsidRPr="00656279">
              <w:rPr>
                <w:b/>
                <w:szCs w:val="24"/>
                <w:lang w:val="en-US" w:eastAsia="uk-UA"/>
              </w:rPr>
              <w:t>Вид загальних зборів</w:t>
            </w:r>
          </w:p>
        </w:tc>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Річні</w:t>
            </w:r>
          </w:p>
        </w:tc>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Позачергові</w:t>
            </w:r>
          </w:p>
        </w:tc>
      </w:tr>
      <w:tr w:rsidR="00656279" w:rsidRPr="00656279" w:rsidTr="00A943F7">
        <w:tc>
          <w:tcPr>
            <w:tcW w:w="3379" w:type="dxa"/>
            <w:vMerge/>
            <w:shd w:val="clear" w:color="auto" w:fill="auto"/>
            <w:vAlign w:val="center"/>
          </w:tcPr>
          <w:p w:rsidR="00656279" w:rsidRPr="00656279" w:rsidRDefault="00656279" w:rsidP="00656279">
            <w:pPr>
              <w:tabs>
                <w:tab w:val="left" w:pos="10620"/>
              </w:tabs>
              <w:jc w:val="center"/>
              <w:rPr>
                <w:szCs w:val="24"/>
                <w:lang w:val="en-US" w:eastAsia="uk-UA"/>
              </w:rPr>
            </w:pPr>
          </w:p>
        </w:tc>
        <w:tc>
          <w:tcPr>
            <w:tcW w:w="3379" w:type="dxa"/>
            <w:shd w:val="clear" w:color="auto" w:fill="auto"/>
          </w:tcPr>
          <w:p w:rsidR="00656279" w:rsidRPr="00656279" w:rsidRDefault="00656279" w:rsidP="00656279">
            <w:pPr>
              <w:tabs>
                <w:tab w:val="left" w:pos="10620"/>
              </w:tabs>
              <w:jc w:val="center"/>
              <w:rPr>
                <w:szCs w:val="24"/>
                <w:lang w:val="en-US" w:eastAsia="uk-UA"/>
              </w:rPr>
            </w:pPr>
            <w:r w:rsidRPr="00656279">
              <w:rPr>
                <w:szCs w:val="24"/>
                <w:lang w:val="en-US" w:eastAsia="uk-UA"/>
              </w:rPr>
              <w:t>X</w:t>
            </w:r>
          </w:p>
        </w:tc>
        <w:tc>
          <w:tcPr>
            <w:tcW w:w="3379" w:type="dxa"/>
            <w:shd w:val="clear" w:color="auto" w:fill="auto"/>
          </w:tcPr>
          <w:p w:rsidR="00656279" w:rsidRPr="00656279" w:rsidRDefault="00656279" w:rsidP="00656279">
            <w:pPr>
              <w:tabs>
                <w:tab w:val="left" w:pos="10620"/>
              </w:tabs>
              <w:jc w:val="center"/>
              <w:rPr>
                <w:szCs w:val="24"/>
                <w:lang w:val="en-US" w:eastAsia="uk-UA"/>
              </w:rPr>
            </w:pPr>
            <w:r w:rsidRPr="00656279">
              <w:rPr>
                <w:szCs w:val="24"/>
                <w:lang w:val="en-US" w:eastAsia="uk-UA"/>
              </w:rPr>
              <w:t xml:space="preserve"> </w:t>
            </w:r>
          </w:p>
        </w:tc>
      </w:tr>
      <w:tr w:rsidR="00656279" w:rsidRPr="00656279" w:rsidTr="00A943F7">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Дата проведення</w:t>
            </w:r>
          </w:p>
        </w:tc>
        <w:tc>
          <w:tcPr>
            <w:tcW w:w="6758" w:type="dxa"/>
            <w:gridSpan w:val="2"/>
            <w:shd w:val="clear" w:color="auto" w:fill="auto"/>
          </w:tcPr>
          <w:p w:rsidR="00656279" w:rsidRPr="00656279" w:rsidRDefault="00656279" w:rsidP="00656279">
            <w:pPr>
              <w:tabs>
                <w:tab w:val="left" w:pos="10620"/>
              </w:tabs>
              <w:rPr>
                <w:szCs w:val="24"/>
                <w:lang w:val="en-US" w:eastAsia="uk-UA"/>
              </w:rPr>
            </w:pPr>
            <w:r w:rsidRPr="00656279">
              <w:rPr>
                <w:szCs w:val="24"/>
                <w:lang w:val="en-US" w:eastAsia="uk-UA"/>
              </w:rPr>
              <w:t>14.04.2020</w:t>
            </w:r>
          </w:p>
        </w:tc>
      </w:tr>
      <w:tr w:rsidR="00656279" w:rsidRPr="00656279" w:rsidTr="00A943F7">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Кворум зборів</w:t>
            </w:r>
          </w:p>
        </w:tc>
        <w:tc>
          <w:tcPr>
            <w:tcW w:w="6758" w:type="dxa"/>
            <w:gridSpan w:val="2"/>
            <w:shd w:val="clear" w:color="auto" w:fill="auto"/>
          </w:tcPr>
          <w:p w:rsidR="00656279" w:rsidRPr="00656279" w:rsidRDefault="00656279" w:rsidP="00656279">
            <w:pPr>
              <w:tabs>
                <w:tab w:val="left" w:pos="10620"/>
              </w:tabs>
              <w:rPr>
                <w:szCs w:val="24"/>
                <w:lang w:val="en-US" w:eastAsia="uk-UA"/>
              </w:rPr>
            </w:pPr>
            <w:r w:rsidRPr="00656279">
              <w:rPr>
                <w:szCs w:val="24"/>
                <w:lang w:val="en-US" w:eastAsia="uk-UA"/>
              </w:rPr>
              <w:t>0</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656279" w:rsidRPr="00656279" w:rsidTr="00A943F7">
        <w:tblPrEx>
          <w:tblCellMar>
            <w:top w:w="0" w:type="dxa"/>
            <w:bottom w:w="0" w:type="dxa"/>
          </w:tblCellMar>
        </w:tblPrEx>
        <w:tc>
          <w:tcPr>
            <w:tcW w:w="737" w:type="dxa"/>
            <w:shd w:val="clear" w:color="auto" w:fill="auto"/>
          </w:tcPr>
          <w:p w:rsidR="00656279" w:rsidRPr="00656279" w:rsidRDefault="00656279" w:rsidP="00656279">
            <w:pPr>
              <w:tabs>
                <w:tab w:val="left" w:pos="10620"/>
              </w:tabs>
              <w:rPr>
                <w:rFonts w:eastAsia="Times New Roman" w:cs="Times New Roman"/>
                <w:b/>
                <w:sz w:val="20"/>
                <w:szCs w:val="24"/>
                <w:lang w:val="en-US" w:eastAsia="uk-UA"/>
              </w:rPr>
            </w:pPr>
            <w:r w:rsidRPr="00656279">
              <w:rPr>
                <w:rFonts w:eastAsia="Times New Roman" w:cs="Times New Roman"/>
                <w:b/>
                <w:sz w:val="20"/>
                <w:szCs w:val="24"/>
                <w:lang w:val="en-US" w:eastAsia="uk-UA"/>
              </w:rPr>
              <w:t>Опис</w:t>
            </w:r>
          </w:p>
        </w:tc>
        <w:tc>
          <w:tcPr>
            <w:tcW w:w="9411" w:type="dxa"/>
            <w:shd w:val="clear" w:color="auto" w:fill="auto"/>
          </w:tcPr>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В зв'язку з прийняттям постанови Кабiнету Мiнiстрiв України вiд 11 березня 2020 р. № 211 "Про запобiгання поширенню на територiї України гострої респiраторної хвороби COVID-19, спричиненої коронавiрусом SARS-CoV-2" i продовження до 24.04.20р. строку дiї в Українi режиму надзвичайної ситуацiї, рiчнi загальнi збори акцiонерiв товариства призначенi на 14.04.20р. не вiдбулися.</w:t>
            </w:r>
          </w:p>
        </w:tc>
      </w:tr>
    </w:tbl>
    <w:p w:rsidR="00656279" w:rsidRPr="00656279" w:rsidRDefault="00656279" w:rsidP="00656279">
      <w:pPr>
        <w:tabs>
          <w:tab w:val="left" w:pos="10620"/>
        </w:tabs>
        <w:rPr>
          <w:rFonts w:eastAsia="Times New Roman" w:cs="Times New Roman"/>
          <w:sz w:val="20"/>
          <w:szCs w:val="24"/>
          <w:lang w:val="en-US" w:eastAsia="uk-UA"/>
        </w:rPr>
      </w:pPr>
    </w:p>
    <w:p w:rsidR="00656279" w:rsidRPr="00656279" w:rsidRDefault="00656279" w:rsidP="00656279">
      <w:pPr>
        <w:tabs>
          <w:tab w:val="left" w:pos="10620"/>
        </w:tabs>
        <w:rPr>
          <w:rFonts w:eastAsia="Times New Roman" w:cs="Times New Roman"/>
          <w:sz w:val="20"/>
          <w:szCs w:val="24"/>
          <w:lang w:val="en-US" w:eastAsia="uk-UA"/>
        </w:rPr>
      </w:pPr>
    </w:p>
    <w:tbl>
      <w:tblPr>
        <w:tblStyle w:val="a3"/>
        <w:tblW w:w="5000" w:type="pct"/>
        <w:tblLook w:val="04A0" w:firstRow="1" w:lastRow="0" w:firstColumn="1" w:lastColumn="0" w:noHBand="0" w:noVBand="1"/>
      </w:tblPr>
      <w:tblGrid>
        <w:gridCol w:w="3309"/>
        <w:gridCol w:w="3291"/>
        <w:gridCol w:w="3312"/>
      </w:tblGrid>
      <w:tr w:rsidR="00656279" w:rsidRPr="00656279" w:rsidTr="00A943F7">
        <w:tc>
          <w:tcPr>
            <w:tcW w:w="3379" w:type="dxa"/>
            <w:vMerge w:val="restart"/>
            <w:shd w:val="clear" w:color="auto" w:fill="auto"/>
            <w:vAlign w:val="center"/>
          </w:tcPr>
          <w:p w:rsidR="00656279" w:rsidRPr="00656279" w:rsidRDefault="00656279" w:rsidP="00656279">
            <w:pPr>
              <w:tabs>
                <w:tab w:val="left" w:pos="10620"/>
              </w:tabs>
              <w:jc w:val="center"/>
              <w:rPr>
                <w:b/>
                <w:szCs w:val="24"/>
                <w:lang w:val="en-US" w:eastAsia="uk-UA"/>
              </w:rPr>
            </w:pPr>
            <w:r w:rsidRPr="00656279">
              <w:rPr>
                <w:b/>
                <w:szCs w:val="24"/>
                <w:lang w:val="en-US" w:eastAsia="uk-UA"/>
              </w:rPr>
              <w:t>Вид загальних зборів</w:t>
            </w:r>
          </w:p>
        </w:tc>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Річні</w:t>
            </w:r>
          </w:p>
        </w:tc>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Позачергові</w:t>
            </w:r>
          </w:p>
        </w:tc>
      </w:tr>
      <w:tr w:rsidR="00656279" w:rsidRPr="00656279" w:rsidTr="00A943F7">
        <w:tc>
          <w:tcPr>
            <w:tcW w:w="3379" w:type="dxa"/>
            <w:vMerge/>
            <w:shd w:val="clear" w:color="auto" w:fill="auto"/>
            <w:vAlign w:val="center"/>
          </w:tcPr>
          <w:p w:rsidR="00656279" w:rsidRPr="00656279" w:rsidRDefault="00656279" w:rsidP="00656279">
            <w:pPr>
              <w:tabs>
                <w:tab w:val="left" w:pos="10620"/>
              </w:tabs>
              <w:jc w:val="center"/>
              <w:rPr>
                <w:szCs w:val="24"/>
                <w:lang w:val="en-US" w:eastAsia="uk-UA"/>
              </w:rPr>
            </w:pPr>
          </w:p>
        </w:tc>
        <w:tc>
          <w:tcPr>
            <w:tcW w:w="3379" w:type="dxa"/>
            <w:shd w:val="clear" w:color="auto" w:fill="auto"/>
          </w:tcPr>
          <w:p w:rsidR="00656279" w:rsidRPr="00656279" w:rsidRDefault="00656279" w:rsidP="00656279">
            <w:pPr>
              <w:tabs>
                <w:tab w:val="left" w:pos="10620"/>
              </w:tabs>
              <w:jc w:val="center"/>
              <w:rPr>
                <w:szCs w:val="24"/>
                <w:lang w:val="en-US" w:eastAsia="uk-UA"/>
              </w:rPr>
            </w:pPr>
            <w:r w:rsidRPr="00656279">
              <w:rPr>
                <w:szCs w:val="24"/>
                <w:lang w:val="en-US" w:eastAsia="uk-UA"/>
              </w:rPr>
              <w:t xml:space="preserve"> </w:t>
            </w:r>
          </w:p>
        </w:tc>
        <w:tc>
          <w:tcPr>
            <w:tcW w:w="3379" w:type="dxa"/>
            <w:shd w:val="clear" w:color="auto" w:fill="auto"/>
          </w:tcPr>
          <w:p w:rsidR="00656279" w:rsidRPr="00656279" w:rsidRDefault="00656279" w:rsidP="00656279">
            <w:pPr>
              <w:tabs>
                <w:tab w:val="left" w:pos="10620"/>
              </w:tabs>
              <w:jc w:val="center"/>
              <w:rPr>
                <w:szCs w:val="24"/>
                <w:lang w:val="en-US" w:eastAsia="uk-UA"/>
              </w:rPr>
            </w:pPr>
            <w:r w:rsidRPr="00656279">
              <w:rPr>
                <w:szCs w:val="24"/>
                <w:lang w:val="en-US" w:eastAsia="uk-UA"/>
              </w:rPr>
              <w:t>X</w:t>
            </w:r>
          </w:p>
        </w:tc>
      </w:tr>
      <w:tr w:rsidR="00656279" w:rsidRPr="00656279" w:rsidTr="00A943F7">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Дата проведення</w:t>
            </w:r>
          </w:p>
        </w:tc>
        <w:tc>
          <w:tcPr>
            <w:tcW w:w="6758" w:type="dxa"/>
            <w:gridSpan w:val="2"/>
            <w:shd w:val="clear" w:color="auto" w:fill="auto"/>
          </w:tcPr>
          <w:p w:rsidR="00656279" w:rsidRPr="00656279" w:rsidRDefault="00656279" w:rsidP="00656279">
            <w:pPr>
              <w:tabs>
                <w:tab w:val="left" w:pos="10620"/>
              </w:tabs>
              <w:rPr>
                <w:szCs w:val="24"/>
                <w:lang w:val="en-US" w:eastAsia="uk-UA"/>
              </w:rPr>
            </w:pPr>
            <w:r w:rsidRPr="00656279">
              <w:rPr>
                <w:szCs w:val="24"/>
                <w:lang w:val="en-US" w:eastAsia="uk-UA"/>
              </w:rPr>
              <w:t>10.06.2020</w:t>
            </w:r>
          </w:p>
        </w:tc>
      </w:tr>
      <w:tr w:rsidR="00656279" w:rsidRPr="00656279" w:rsidTr="00A943F7">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Кворум зборів</w:t>
            </w:r>
          </w:p>
        </w:tc>
        <w:tc>
          <w:tcPr>
            <w:tcW w:w="6758" w:type="dxa"/>
            <w:gridSpan w:val="2"/>
            <w:shd w:val="clear" w:color="auto" w:fill="auto"/>
          </w:tcPr>
          <w:p w:rsidR="00656279" w:rsidRPr="00656279" w:rsidRDefault="00656279" w:rsidP="00656279">
            <w:pPr>
              <w:tabs>
                <w:tab w:val="left" w:pos="10620"/>
              </w:tabs>
              <w:rPr>
                <w:szCs w:val="24"/>
                <w:lang w:val="en-US" w:eastAsia="uk-UA"/>
              </w:rPr>
            </w:pPr>
            <w:r w:rsidRPr="00656279">
              <w:rPr>
                <w:szCs w:val="24"/>
                <w:lang w:val="en-US" w:eastAsia="uk-UA"/>
              </w:rPr>
              <w:t>77.31</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656279" w:rsidRPr="00656279" w:rsidTr="00A943F7">
        <w:tblPrEx>
          <w:tblCellMar>
            <w:top w:w="0" w:type="dxa"/>
            <w:bottom w:w="0" w:type="dxa"/>
          </w:tblCellMar>
        </w:tblPrEx>
        <w:tc>
          <w:tcPr>
            <w:tcW w:w="737" w:type="dxa"/>
            <w:shd w:val="clear" w:color="auto" w:fill="auto"/>
          </w:tcPr>
          <w:p w:rsidR="00656279" w:rsidRPr="00656279" w:rsidRDefault="00656279" w:rsidP="00656279">
            <w:pPr>
              <w:tabs>
                <w:tab w:val="left" w:pos="10620"/>
              </w:tabs>
              <w:rPr>
                <w:rFonts w:eastAsia="Times New Roman" w:cs="Times New Roman"/>
                <w:b/>
                <w:sz w:val="20"/>
                <w:szCs w:val="24"/>
                <w:lang w:val="en-US" w:eastAsia="uk-UA"/>
              </w:rPr>
            </w:pPr>
            <w:r w:rsidRPr="00656279">
              <w:rPr>
                <w:rFonts w:eastAsia="Times New Roman" w:cs="Times New Roman"/>
                <w:b/>
                <w:sz w:val="20"/>
                <w:szCs w:val="24"/>
                <w:lang w:val="en-US" w:eastAsia="uk-UA"/>
              </w:rPr>
              <w:t>Опис</w:t>
            </w:r>
          </w:p>
        </w:tc>
        <w:tc>
          <w:tcPr>
            <w:tcW w:w="9411" w:type="dxa"/>
            <w:shd w:val="clear" w:color="auto" w:fill="auto"/>
          </w:tcPr>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Протягом звiтного перiоду проведенi позачерговi загальнi збори акцiонерiв 10.06.2020р. скликання яких iнiцiйовано наглядовою радою товариства. Кворум зборiв 77,31 % вiд загальної кiлькостi голосуючих акцiй. Осiб, що подавали пропозицiї до перелiку питань порядку денного не було.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Порядок денний:</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1. Обрання лiчильної комiсiї.</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2. Розподiл прибутку i збиткiв за 2019 рiк. Затвердження способу виплати дивiдендiв.</w:t>
            </w:r>
          </w:p>
          <w:p w:rsidR="00656279" w:rsidRPr="00656279" w:rsidRDefault="00656279" w:rsidP="00656279">
            <w:pPr>
              <w:tabs>
                <w:tab w:val="left" w:pos="10620"/>
              </w:tabs>
              <w:rPr>
                <w:rFonts w:eastAsia="Times New Roman" w:cs="Times New Roman"/>
                <w:sz w:val="20"/>
                <w:szCs w:val="24"/>
                <w:lang w:val="en-US" w:eastAsia="uk-UA"/>
              </w:rPr>
            </w:pP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Розгляд питань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1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Обрати лiчильну комiсiю у складi: голова комiсiї - Трояновський В.Л., члени комiсiї - Девятова Н.Ф., Горбунова I.М.</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2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Чистий прибуток товариства за 2019 рiк в розмiрi 86 349,79 грн. розподiлити наступним чином: 84,84%, що становить 73 260,00 грн., направити на виплату дивiдендiв (0,045 грн. на одну акцiю); 15,16%, що становить 13 089,79 грн., залишити нерозподiленим. Затвердити спосiб виплати дивiдендiв - безпосередньо акцiонерам.</w:t>
            </w:r>
          </w:p>
        </w:tc>
      </w:tr>
    </w:tbl>
    <w:p w:rsidR="00656279" w:rsidRPr="00656279" w:rsidRDefault="00656279" w:rsidP="00656279">
      <w:pPr>
        <w:tabs>
          <w:tab w:val="left" w:pos="10620"/>
        </w:tabs>
        <w:rPr>
          <w:rFonts w:eastAsia="Times New Roman" w:cs="Times New Roman"/>
          <w:sz w:val="20"/>
          <w:szCs w:val="24"/>
          <w:lang w:val="en-US" w:eastAsia="uk-UA"/>
        </w:rPr>
      </w:pPr>
    </w:p>
    <w:p w:rsidR="00656279" w:rsidRPr="00656279" w:rsidRDefault="00656279" w:rsidP="00656279">
      <w:pPr>
        <w:tabs>
          <w:tab w:val="left" w:pos="10620"/>
        </w:tabs>
        <w:rPr>
          <w:rFonts w:eastAsia="Times New Roman" w:cs="Times New Roman"/>
          <w:sz w:val="20"/>
          <w:szCs w:val="24"/>
          <w:lang w:val="en-US" w:eastAsia="uk-UA"/>
        </w:rPr>
      </w:pPr>
    </w:p>
    <w:tbl>
      <w:tblPr>
        <w:tblStyle w:val="a3"/>
        <w:tblW w:w="5000" w:type="pct"/>
        <w:tblLook w:val="04A0" w:firstRow="1" w:lastRow="0" w:firstColumn="1" w:lastColumn="0" w:noHBand="0" w:noVBand="1"/>
      </w:tblPr>
      <w:tblGrid>
        <w:gridCol w:w="3309"/>
        <w:gridCol w:w="3291"/>
        <w:gridCol w:w="3312"/>
      </w:tblGrid>
      <w:tr w:rsidR="00656279" w:rsidRPr="00656279" w:rsidTr="00A943F7">
        <w:tc>
          <w:tcPr>
            <w:tcW w:w="3379" w:type="dxa"/>
            <w:vMerge w:val="restart"/>
            <w:shd w:val="clear" w:color="auto" w:fill="auto"/>
            <w:vAlign w:val="center"/>
          </w:tcPr>
          <w:p w:rsidR="00656279" w:rsidRPr="00656279" w:rsidRDefault="00656279" w:rsidP="00656279">
            <w:pPr>
              <w:tabs>
                <w:tab w:val="left" w:pos="10620"/>
              </w:tabs>
              <w:jc w:val="center"/>
              <w:rPr>
                <w:b/>
                <w:szCs w:val="24"/>
                <w:lang w:val="en-US" w:eastAsia="uk-UA"/>
              </w:rPr>
            </w:pPr>
            <w:r w:rsidRPr="00656279">
              <w:rPr>
                <w:b/>
                <w:szCs w:val="24"/>
                <w:lang w:val="en-US" w:eastAsia="uk-UA"/>
              </w:rPr>
              <w:t>Вид загальних зборів</w:t>
            </w:r>
          </w:p>
        </w:tc>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Річні</w:t>
            </w:r>
          </w:p>
        </w:tc>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Позачергові</w:t>
            </w:r>
          </w:p>
        </w:tc>
      </w:tr>
      <w:tr w:rsidR="00656279" w:rsidRPr="00656279" w:rsidTr="00A943F7">
        <w:tc>
          <w:tcPr>
            <w:tcW w:w="3379" w:type="dxa"/>
            <w:vMerge/>
            <w:shd w:val="clear" w:color="auto" w:fill="auto"/>
            <w:vAlign w:val="center"/>
          </w:tcPr>
          <w:p w:rsidR="00656279" w:rsidRPr="00656279" w:rsidRDefault="00656279" w:rsidP="00656279">
            <w:pPr>
              <w:tabs>
                <w:tab w:val="left" w:pos="10620"/>
              </w:tabs>
              <w:jc w:val="center"/>
              <w:rPr>
                <w:szCs w:val="24"/>
                <w:lang w:val="en-US" w:eastAsia="uk-UA"/>
              </w:rPr>
            </w:pPr>
          </w:p>
        </w:tc>
        <w:tc>
          <w:tcPr>
            <w:tcW w:w="3379" w:type="dxa"/>
            <w:shd w:val="clear" w:color="auto" w:fill="auto"/>
          </w:tcPr>
          <w:p w:rsidR="00656279" w:rsidRPr="00656279" w:rsidRDefault="00656279" w:rsidP="00656279">
            <w:pPr>
              <w:tabs>
                <w:tab w:val="left" w:pos="10620"/>
              </w:tabs>
              <w:jc w:val="center"/>
              <w:rPr>
                <w:szCs w:val="24"/>
                <w:lang w:val="en-US" w:eastAsia="uk-UA"/>
              </w:rPr>
            </w:pPr>
            <w:r w:rsidRPr="00656279">
              <w:rPr>
                <w:szCs w:val="24"/>
                <w:lang w:val="en-US" w:eastAsia="uk-UA"/>
              </w:rPr>
              <w:t>X</w:t>
            </w:r>
          </w:p>
        </w:tc>
        <w:tc>
          <w:tcPr>
            <w:tcW w:w="3379" w:type="dxa"/>
            <w:shd w:val="clear" w:color="auto" w:fill="auto"/>
          </w:tcPr>
          <w:p w:rsidR="00656279" w:rsidRPr="00656279" w:rsidRDefault="00656279" w:rsidP="00656279">
            <w:pPr>
              <w:tabs>
                <w:tab w:val="left" w:pos="10620"/>
              </w:tabs>
              <w:jc w:val="center"/>
              <w:rPr>
                <w:szCs w:val="24"/>
                <w:lang w:val="en-US" w:eastAsia="uk-UA"/>
              </w:rPr>
            </w:pPr>
            <w:r w:rsidRPr="00656279">
              <w:rPr>
                <w:szCs w:val="24"/>
                <w:lang w:val="en-US" w:eastAsia="uk-UA"/>
              </w:rPr>
              <w:t xml:space="preserve"> </w:t>
            </w:r>
          </w:p>
        </w:tc>
      </w:tr>
      <w:tr w:rsidR="00656279" w:rsidRPr="00656279" w:rsidTr="00A943F7">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Дата проведення</w:t>
            </w:r>
          </w:p>
        </w:tc>
        <w:tc>
          <w:tcPr>
            <w:tcW w:w="6758" w:type="dxa"/>
            <w:gridSpan w:val="2"/>
            <w:shd w:val="clear" w:color="auto" w:fill="auto"/>
          </w:tcPr>
          <w:p w:rsidR="00656279" w:rsidRPr="00656279" w:rsidRDefault="00656279" w:rsidP="00656279">
            <w:pPr>
              <w:tabs>
                <w:tab w:val="left" w:pos="10620"/>
              </w:tabs>
              <w:rPr>
                <w:szCs w:val="24"/>
                <w:lang w:val="en-US" w:eastAsia="uk-UA"/>
              </w:rPr>
            </w:pPr>
            <w:r w:rsidRPr="00656279">
              <w:rPr>
                <w:szCs w:val="24"/>
                <w:lang w:val="en-US" w:eastAsia="uk-UA"/>
              </w:rPr>
              <w:t>07.12.2020</w:t>
            </w:r>
          </w:p>
        </w:tc>
      </w:tr>
      <w:tr w:rsidR="00656279" w:rsidRPr="00656279" w:rsidTr="00A943F7">
        <w:tc>
          <w:tcPr>
            <w:tcW w:w="3379" w:type="dxa"/>
            <w:shd w:val="clear" w:color="auto" w:fill="auto"/>
          </w:tcPr>
          <w:p w:rsidR="00656279" w:rsidRPr="00656279" w:rsidRDefault="00656279" w:rsidP="00656279">
            <w:pPr>
              <w:tabs>
                <w:tab w:val="left" w:pos="10620"/>
              </w:tabs>
              <w:jc w:val="center"/>
              <w:rPr>
                <w:b/>
                <w:szCs w:val="24"/>
                <w:lang w:val="en-US" w:eastAsia="uk-UA"/>
              </w:rPr>
            </w:pPr>
            <w:r w:rsidRPr="00656279">
              <w:rPr>
                <w:b/>
                <w:szCs w:val="24"/>
                <w:lang w:val="en-US" w:eastAsia="uk-UA"/>
              </w:rPr>
              <w:t>Кворум зборів</w:t>
            </w:r>
          </w:p>
        </w:tc>
        <w:tc>
          <w:tcPr>
            <w:tcW w:w="6758" w:type="dxa"/>
            <w:gridSpan w:val="2"/>
            <w:shd w:val="clear" w:color="auto" w:fill="auto"/>
          </w:tcPr>
          <w:p w:rsidR="00656279" w:rsidRPr="00656279" w:rsidRDefault="00656279" w:rsidP="00656279">
            <w:pPr>
              <w:tabs>
                <w:tab w:val="left" w:pos="10620"/>
              </w:tabs>
              <w:rPr>
                <w:szCs w:val="24"/>
                <w:lang w:val="en-US" w:eastAsia="uk-UA"/>
              </w:rPr>
            </w:pPr>
            <w:r w:rsidRPr="00656279">
              <w:rPr>
                <w:szCs w:val="24"/>
                <w:lang w:val="en-US" w:eastAsia="uk-UA"/>
              </w:rPr>
              <w:t>77.03</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656279" w:rsidRPr="00656279" w:rsidTr="00A943F7">
        <w:tblPrEx>
          <w:tblCellMar>
            <w:top w:w="0" w:type="dxa"/>
            <w:bottom w:w="0" w:type="dxa"/>
          </w:tblCellMar>
        </w:tblPrEx>
        <w:tc>
          <w:tcPr>
            <w:tcW w:w="737" w:type="dxa"/>
            <w:shd w:val="clear" w:color="auto" w:fill="auto"/>
          </w:tcPr>
          <w:p w:rsidR="00656279" w:rsidRPr="00656279" w:rsidRDefault="00656279" w:rsidP="00656279">
            <w:pPr>
              <w:tabs>
                <w:tab w:val="left" w:pos="10620"/>
              </w:tabs>
              <w:rPr>
                <w:rFonts w:eastAsia="Times New Roman" w:cs="Times New Roman"/>
                <w:b/>
                <w:sz w:val="20"/>
                <w:szCs w:val="24"/>
                <w:lang w:val="en-US" w:eastAsia="uk-UA"/>
              </w:rPr>
            </w:pPr>
            <w:r w:rsidRPr="00656279">
              <w:rPr>
                <w:rFonts w:eastAsia="Times New Roman" w:cs="Times New Roman"/>
                <w:b/>
                <w:sz w:val="20"/>
                <w:szCs w:val="24"/>
                <w:lang w:val="en-US" w:eastAsia="uk-UA"/>
              </w:rPr>
              <w:t>Опис</w:t>
            </w:r>
          </w:p>
        </w:tc>
        <w:tc>
          <w:tcPr>
            <w:tcW w:w="9411" w:type="dxa"/>
            <w:shd w:val="clear" w:color="auto" w:fill="auto"/>
          </w:tcPr>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Протягом звiтного перiоду проведенi рiчнi загальнi збори акцiонерiв 07.12.2020 р. Кворум зборiв 77,03 % вiд загальної кiлькостi голосуючих акцiй. Осiб, що подавали пропозицiї до перелiку питань порядку денного не було.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Порядок денний:</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1. Обрання лiчильної комiсiї.</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2. Розгляд звiту наглядової ради та прийняття рiшення за наслiдками його розгляду.</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3. Розгляд звiту правлiння та прийняття рiшення за наслiдками його розгляду.</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4. Затвердження рiчного звiту за 2019 рiк.</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5. Попереднє надання згоди на вчинення значних правочинiв.</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6. Затвердження статуту товариства в новiй редакцiї та визначення особи, уповноваженої на пiдписання нової редакцiї статуту.</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7. Внесення змiн до внутрiшнiх положень товариства.</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8. Прийняття рiшення про припинення повноважень членiв наглядової ради.</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9. Обрання членiв наглядової ради.</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10. Затвердження умов цивiльно-правових договорiв, що укладатимуться з членами наглядової ради, обрання особи, яка уповноважується на пiдписання договорiв з членами наглядової ради.</w:t>
            </w:r>
          </w:p>
          <w:p w:rsidR="00656279" w:rsidRPr="00656279" w:rsidRDefault="00656279" w:rsidP="00656279">
            <w:pPr>
              <w:tabs>
                <w:tab w:val="left" w:pos="10620"/>
              </w:tabs>
              <w:rPr>
                <w:rFonts w:eastAsia="Times New Roman" w:cs="Times New Roman"/>
                <w:sz w:val="20"/>
                <w:szCs w:val="24"/>
                <w:lang w:val="en-US" w:eastAsia="uk-UA"/>
              </w:rPr>
            </w:pP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Розгляд питань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1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Обрати лiчильну комiсiю у складi: голова комiсiї - Трояновський В.Л., члени комiсiї - Лутченко I.М., Горбунова I.М.</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2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Затвердити звiт наглядової ради за 2019 рiк.</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3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Затвердити звiт правлiння за 2019 рiк.</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4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 xml:space="preserve">Затвердити рiчний звiт за 2019 рiк. </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5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lastRenderedPageBreak/>
              <w:t>Попередньо надати згоду на вчинення значних правочинiв, а саме: договорiв на виготовлення продукцiї, якi можуть вчинятися товариством до моменту скликання чергових загальних зборiв, але не пiзнiше 07 грудня 2021року, на граничну сукупну вартiсть 3000 тис. грн.</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6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1. Затвердити статут товариства в новiй редакцiї. 2. Надати повноваження головi зборiв та секретарю зборiв пiдписати статут товариства в новiй редакцiї. 3. Надати повноваження головi правлiння Бурсуку Ю.Я. здiйснити всi необхiднi дiї для проведення державної реєстрацiї статуту товариства в новiй редакцiї.</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7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Внести змiни до Положення про загальнi збори, Положення про наглядову раду, Положення про правлiння шляхом викладення їх в новiй редакцiї.</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8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 xml:space="preserve"> Припинити повноваження членiв наглядової ради: Грищенко М.А., Салюти В.Г., Боренка С.О., Платонова Г.М.</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9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Обрати членами наглядової ради термiном на 3 роки Боренка Сергiя Олександровича - (представника акцiонера Державної акцiонерної холдингової компанiї "Артем"), Козаренка Сергiя Миколайовича (представника акцiонера Державної акцiонерної холдингової компанiї "Артем"), Салюту Вiктора Григоровича (представника акцiонера Державної акцiонерної холдингової компанiї "Артем"), Iщенка Олександра Миколайовича (незалежного директора), Кульбовську Вiту Юрiївну - (незалежного директора).</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Рiшення по питанню № 10 порядку денного.</w:t>
            </w:r>
          </w:p>
          <w:p w:rsidR="00656279" w:rsidRPr="00656279" w:rsidRDefault="00656279" w:rsidP="00656279">
            <w:pPr>
              <w:tabs>
                <w:tab w:val="left" w:pos="10620"/>
              </w:tabs>
              <w:rPr>
                <w:rFonts w:eastAsia="Times New Roman" w:cs="Times New Roman"/>
                <w:sz w:val="20"/>
                <w:szCs w:val="24"/>
                <w:lang w:val="en-US" w:eastAsia="uk-UA"/>
              </w:rPr>
            </w:pPr>
            <w:r w:rsidRPr="00656279">
              <w:rPr>
                <w:rFonts w:eastAsia="Times New Roman" w:cs="Times New Roman"/>
                <w:sz w:val="20"/>
                <w:szCs w:val="24"/>
                <w:lang w:val="en-US" w:eastAsia="uk-UA"/>
              </w:rPr>
              <w:t>Затвердити умови цивiльно-правових договорiв, поданих на розгляд загальним зборам, що укладатимуться з обраними членами наглядової ради. Уповноважити голову правлiння Бурсука Ю.Я. пiдписати вказанi договори.</w:t>
            </w:r>
          </w:p>
        </w:tc>
      </w:tr>
    </w:tbl>
    <w:p w:rsidR="00656279" w:rsidRPr="00656279" w:rsidRDefault="00656279" w:rsidP="00656279">
      <w:pPr>
        <w:tabs>
          <w:tab w:val="left" w:pos="10620"/>
        </w:tabs>
        <w:rPr>
          <w:rFonts w:eastAsia="Times New Roman" w:cs="Times New Roman"/>
          <w:sz w:val="20"/>
          <w:szCs w:val="24"/>
          <w:lang w:val="en-US" w:eastAsia="uk-UA"/>
        </w:rPr>
      </w:pPr>
    </w:p>
    <w:p w:rsidR="00656279" w:rsidRPr="00656279" w:rsidRDefault="00656279" w:rsidP="00656279">
      <w:pPr>
        <w:tabs>
          <w:tab w:val="left" w:pos="10620"/>
        </w:tabs>
        <w:rPr>
          <w:rFonts w:eastAsia="Times New Roman" w:cs="Times New Roman"/>
          <w:sz w:val="20"/>
          <w:szCs w:val="24"/>
          <w:lang w:val="en-US" w:eastAsia="uk-UA"/>
        </w:rPr>
      </w:pPr>
    </w:p>
    <w:p w:rsidR="00656279" w:rsidRPr="00656279" w:rsidRDefault="00656279" w:rsidP="00656279">
      <w:pPr>
        <w:tabs>
          <w:tab w:val="left" w:pos="10620"/>
        </w:tabs>
        <w:rPr>
          <w:rFonts w:eastAsia="Times New Roman" w:cs="Times New Roman"/>
          <w:sz w:val="20"/>
          <w:szCs w:val="24"/>
          <w:lang w:val="en-US" w:eastAsia="uk-UA"/>
        </w:rPr>
      </w:pPr>
    </w:p>
    <w:p w:rsidR="00656279" w:rsidRDefault="00656279">
      <w:pPr>
        <w:sectPr w:rsidR="00656279" w:rsidSect="00656279">
          <w:pgSz w:w="11906" w:h="16838" w:code="9"/>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contextualSpacing/>
        <w:jc w:val="both"/>
        <w:rPr>
          <w:rFonts w:eastAsia="Times New Roman" w:cs="Times New Roman"/>
          <w:b/>
          <w:bCs/>
          <w:sz w:val="20"/>
          <w:szCs w:val="20"/>
          <w:lang w:val="en-US" w:eastAsia="ru-RU"/>
        </w:rPr>
      </w:pPr>
    </w:p>
    <w:p w:rsidR="00656279" w:rsidRPr="00656279" w:rsidRDefault="00656279" w:rsidP="00656279">
      <w:pPr>
        <w:spacing w:before="100" w:beforeAutospacing="1" w:after="100" w:afterAutospacing="1"/>
        <w:jc w:val="both"/>
        <w:rPr>
          <w:rFonts w:eastAsia="Times New Roman" w:cs="Times New Roman"/>
          <w:sz w:val="20"/>
          <w:szCs w:val="20"/>
          <w:lang w:val="uk-UA" w:eastAsia="ru-RU"/>
        </w:rPr>
      </w:pPr>
      <w:r w:rsidRPr="00656279">
        <w:rPr>
          <w:rFonts w:eastAsia="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656279" w:rsidRPr="00656279" w:rsidTr="00A943F7">
        <w:trPr>
          <w:trHeight w:val="284"/>
        </w:trPr>
        <w:tc>
          <w:tcPr>
            <w:tcW w:w="6981"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Так</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Ні</w:t>
            </w:r>
          </w:p>
        </w:tc>
      </w:tr>
      <w:tr w:rsidR="00656279" w:rsidRPr="00656279" w:rsidTr="00A943F7">
        <w:trPr>
          <w:trHeight w:val="284"/>
        </w:trPr>
        <w:tc>
          <w:tcPr>
            <w:tcW w:w="6981"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X</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 </w:t>
            </w:r>
          </w:p>
        </w:tc>
      </w:tr>
      <w:tr w:rsidR="00656279" w:rsidRPr="00656279" w:rsidTr="00A943F7">
        <w:trPr>
          <w:trHeight w:val="284"/>
        </w:trPr>
        <w:tc>
          <w:tcPr>
            <w:tcW w:w="6981"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Акціонери</w:t>
            </w: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81"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Депозитарна установа</w:t>
            </w: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1284" w:type="dxa"/>
            <w:shd w:val="clear" w:color="auto" w:fill="auto"/>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Інше</w:t>
            </w:r>
          </w:p>
        </w:tc>
        <w:tc>
          <w:tcPr>
            <w:tcW w:w="8853" w:type="dxa"/>
            <w:gridSpan w:val="3"/>
            <w:shd w:val="clear" w:color="auto" w:fill="auto"/>
          </w:tcPr>
          <w:p w:rsidR="00656279" w:rsidRPr="00656279" w:rsidRDefault="00656279" w:rsidP="00656279">
            <w:pP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д/н</w:t>
            </w:r>
          </w:p>
        </w:tc>
      </w:tr>
    </w:tbl>
    <w:p w:rsidR="00656279" w:rsidRPr="00656279" w:rsidRDefault="00656279" w:rsidP="00656279">
      <w:pPr>
        <w:outlineLvl w:val="2"/>
        <w:rPr>
          <w:rFonts w:eastAsia="Times New Roman" w:cs="Times New Roman"/>
          <w:bCs/>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656279" w:rsidRPr="00656279" w:rsidTr="00A943F7">
        <w:trPr>
          <w:trHeight w:val="284"/>
        </w:trPr>
        <w:tc>
          <w:tcPr>
            <w:tcW w:w="6981"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Так</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Ні</w:t>
            </w:r>
          </w:p>
        </w:tc>
      </w:tr>
      <w:tr w:rsidR="00656279" w:rsidRPr="00656279" w:rsidTr="00A943F7">
        <w:trPr>
          <w:trHeight w:val="284"/>
        </w:trPr>
        <w:tc>
          <w:tcPr>
            <w:tcW w:w="6981"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Національна комісія з цінних паперів та фондового</w:t>
            </w:r>
            <w:r w:rsidRPr="00656279">
              <w:rPr>
                <w:rFonts w:eastAsia="Times New Roman" w:cs="Times New Roman"/>
                <w:bCs/>
                <w:color w:val="000000"/>
                <w:sz w:val="20"/>
                <w:szCs w:val="20"/>
                <w:lang w:eastAsia="uk-UA"/>
              </w:rPr>
              <w:t xml:space="preserve"> ринку</w:t>
            </w: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81"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Акціонери, які володіють у сукупності більше ніж 10 </w:t>
            </w:r>
            <w:r w:rsidRPr="00656279">
              <w:rPr>
                <w:rFonts w:eastAsia="Times New Roman" w:cs="Times New Roman"/>
                <w:bCs/>
                <w:sz w:val="20"/>
                <w:szCs w:val="20"/>
                <w:lang w:val="uk-UA" w:eastAsia="uk-UA"/>
              </w:rPr>
              <w:t>відсотками голосуючих акцій</w:t>
            </w: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bl>
    <w:p w:rsidR="00656279" w:rsidRPr="00656279" w:rsidRDefault="00656279" w:rsidP="00656279">
      <w:pPr>
        <w:outlineLvl w:val="2"/>
        <w:rPr>
          <w:rFonts w:eastAsia="Times New Roman" w:cs="Times New Roman"/>
          <w:b/>
          <w:bCs/>
          <w:color w:val="000000"/>
          <w:sz w:val="21"/>
          <w:szCs w:val="21"/>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656279" w:rsidRPr="00656279" w:rsidTr="00A943F7">
        <w:trPr>
          <w:trHeight w:val="284"/>
        </w:trPr>
        <w:tc>
          <w:tcPr>
            <w:tcW w:w="6981"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Так</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Ні</w:t>
            </w:r>
          </w:p>
        </w:tc>
      </w:tr>
      <w:tr w:rsidR="00656279" w:rsidRPr="00656279" w:rsidTr="00A943F7">
        <w:trPr>
          <w:trHeight w:val="284"/>
        </w:trPr>
        <w:tc>
          <w:tcPr>
            <w:tcW w:w="6981"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81"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r>
      <w:tr w:rsidR="00656279" w:rsidRPr="00656279" w:rsidTr="00A943F7">
        <w:trPr>
          <w:trHeight w:val="284"/>
        </w:trPr>
        <w:tc>
          <w:tcPr>
            <w:tcW w:w="6981"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Підняттям рук                                          </w:t>
            </w:r>
          </w:p>
        </w:tc>
        <w:tc>
          <w:tcPr>
            <w:tcW w:w="158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1284" w:type="dxa"/>
            <w:shd w:val="clear" w:color="auto" w:fill="auto"/>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Інше</w:t>
            </w:r>
          </w:p>
        </w:tc>
        <w:tc>
          <w:tcPr>
            <w:tcW w:w="8853" w:type="dxa"/>
            <w:gridSpan w:val="3"/>
            <w:shd w:val="clear" w:color="auto" w:fill="auto"/>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д/н</w:t>
            </w:r>
          </w:p>
        </w:tc>
      </w:tr>
    </w:tbl>
    <w:p w:rsidR="00656279" w:rsidRPr="00656279" w:rsidRDefault="00656279" w:rsidP="00656279">
      <w:pPr>
        <w:outlineLvl w:val="2"/>
        <w:rPr>
          <w:rFonts w:eastAsia="Times New Roman" w:cs="Times New Roman"/>
          <w:b/>
          <w:bCs/>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Так</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Ні</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Реорганізація</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 xml:space="preserve">Додатковий випуск акцій   </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Унесення змін до статуту</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995"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 </w:t>
            </w:r>
          </w:p>
        </w:tc>
        <w:tc>
          <w:tcPr>
            <w:tcW w:w="15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1284" w:type="dxa"/>
            <w:shd w:val="clear" w:color="auto" w:fill="auto"/>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Інше</w:t>
            </w:r>
          </w:p>
        </w:tc>
        <w:tc>
          <w:tcPr>
            <w:tcW w:w="8853" w:type="dxa"/>
            <w:gridSpan w:val="3"/>
            <w:shd w:val="clear" w:color="auto" w:fill="auto"/>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Розподiл прибутку i збиткiв за 2019 рiк. Затвердження способу виплати дивiдендiв.</w:t>
            </w:r>
          </w:p>
        </w:tc>
      </w:tr>
    </w:tbl>
    <w:p w:rsidR="00656279" w:rsidRPr="00656279" w:rsidRDefault="00656279" w:rsidP="00656279">
      <w:pPr>
        <w:outlineLvl w:val="2"/>
        <w:rPr>
          <w:rFonts w:eastAsia="Times New Roman" w:cs="Times New Roman"/>
          <w:b/>
          <w:bCs/>
          <w:sz w:val="20"/>
          <w:szCs w:val="20"/>
          <w:lang w:val="uk-UA" w:eastAsia="uk-UA"/>
        </w:rPr>
      </w:pPr>
    </w:p>
    <w:p w:rsidR="00656279" w:rsidRPr="00656279" w:rsidRDefault="00656279" w:rsidP="00656279">
      <w:pPr>
        <w:outlineLvl w:val="2"/>
        <w:rPr>
          <w:rFonts w:eastAsia="Times New Roman" w:cs="Times New Roman"/>
          <w:bCs/>
          <w:color w:val="000000"/>
          <w:sz w:val="20"/>
          <w:szCs w:val="20"/>
          <w:u w:val="words"/>
          <w:lang w:eastAsia="uk-UA"/>
        </w:rPr>
      </w:pPr>
      <w:r w:rsidRPr="00656279">
        <w:rPr>
          <w:rFonts w:eastAsia="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656279">
        <w:rPr>
          <w:rFonts w:eastAsia="Times New Roman" w:cs="Times New Roman"/>
          <w:b/>
          <w:bCs/>
          <w:color w:val="000000"/>
          <w:sz w:val="20"/>
          <w:szCs w:val="20"/>
          <w:lang w:eastAsia="uk-UA"/>
        </w:rPr>
        <w:t xml:space="preserve"> </w:t>
      </w:r>
      <w:r w:rsidRPr="00656279">
        <w:rPr>
          <w:rFonts w:eastAsia="Times New Roman" w:cs="Times New Roman"/>
          <w:bCs/>
          <w:color w:val="000000"/>
          <w:sz w:val="20"/>
          <w:szCs w:val="20"/>
          <w:u w:val="words"/>
          <w:lang w:val="en-US" w:eastAsia="uk-UA"/>
        </w:rPr>
        <w:t>Ні</w:t>
      </w:r>
    </w:p>
    <w:p w:rsidR="00656279" w:rsidRPr="00656279" w:rsidRDefault="00656279" w:rsidP="00656279">
      <w:pPr>
        <w:outlineLvl w:val="2"/>
        <w:rPr>
          <w:rFonts w:eastAsia="Times New Roman" w:cs="Times New Roman"/>
          <w:color w:val="000000"/>
          <w:sz w:val="27"/>
          <w:szCs w:val="27"/>
          <w:shd w:val="clear" w:color="auto" w:fill="FFFFFF"/>
          <w:lang w:eastAsia="uk-UA"/>
        </w:rPr>
      </w:pPr>
    </w:p>
    <w:p w:rsidR="00656279" w:rsidRPr="00656279" w:rsidRDefault="00656279" w:rsidP="00656279">
      <w:pPr>
        <w:outlineLvl w:val="2"/>
        <w:rPr>
          <w:rFonts w:eastAsia="Times New Roman" w:cs="Times New Roman"/>
          <w:b/>
          <w:bCs/>
          <w:color w:val="000000"/>
          <w:sz w:val="20"/>
          <w:szCs w:val="20"/>
          <w:u w:val="words"/>
          <w:lang w:eastAsia="uk-UA"/>
        </w:rPr>
      </w:pPr>
      <w:r w:rsidRPr="00656279">
        <w:rPr>
          <w:rFonts w:eastAsia="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656279" w:rsidRPr="00656279" w:rsidTr="00A943F7">
        <w:tc>
          <w:tcPr>
            <w:tcW w:w="6771" w:type="dxa"/>
            <w:gridSpan w:val="2"/>
          </w:tcPr>
          <w:p w:rsidR="00656279" w:rsidRPr="00656279" w:rsidRDefault="00656279" w:rsidP="00656279">
            <w:pPr>
              <w:outlineLvl w:val="2"/>
              <w:rPr>
                <w:rFonts w:eastAsia="Times New Roman" w:cs="Times New Roman"/>
                <w:bCs/>
                <w:color w:val="000000"/>
                <w:sz w:val="20"/>
                <w:szCs w:val="20"/>
                <w:u w:val="words"/>
                <w:lang w:eastAsia="uk-UA"/>
              </w:rPr>
            </w:pPr>
          </w:p>
        </w:tc>
        <w:tc>
          <w:tcPr>
            <w:tcW w:w="1582" w:type="dxa"/>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Так</w:t>
            </w:r>
          </w:p>
        </w:tc>
        <w:tc>
          <w:tcPr>
            <w:tcW w:w="1784" w:type="dxa"/>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Ні</w:t>
            </w:r>
          </w:p>
        </w:tc>
      </w:tr>
      <w:tr w:rsidR="00656279" w:rsidRPr="00656279" w:rsidTr="00A943F7">
        <w:tc>
          <w:tcPr>
            <w:tcW w:w="6771" w:type="dxa"/>
            <w:gridSpan w:val="2"/>
          </w:tcPr>
          <w:p w:rsidR="00656279" w:rsidRPr="00656279" w:rsidRDefault="00656279" w:rsidP="00656279">
            <w:pPr>
              <w:outlineLvl w:val="2"/>
              <w:rPr>
                <w:rFonts w:eastAsia="Times New Roman" w:cs="Times New Roman"/>
                <w:bCs/>
                <w:color w:val="000000"/>
                <w:sz w:val="20"/>
                <w:szCs w:val="20"/>
                <w:u w:val="words"/>
                <w:lang w:val="en-US" w:eastAsia="uk-UA"/>
              </w:rPr>
            </w:pPr>
            <w:r w:rsidRPr="00656279">
              <w:rPr>
                <w:rFonts w:eastAsia="Times New Roman" w:cs="Times New Roman"/>
                <w:bCs/>
                <w:color w:val="000000"/>
                <w:sz w:val="20"/>
                <w:szCs w:val="20"/>
                <w:shd w:val="clear" w:color="auto" w:fill="FFFFFF"/>
                <w:lang w:val="uk-UA" w:eastAsia="uk-UA"/>
              </w:rPr>
              <w:t>Наглядова рада</w:t>
            </w:r>
          </w:p>
        </w:tc>
        <w:tc>
          <w:tcPr>
            <w:tcW w:w="1582" w:type="dxa"/>
            <w:vAlign w:val="center"/>
          </w:tcPr>
          <w:p w:rsidR="00656279" w:rsidRPr="00656279" w:rsidRDefault="00656279" w:rsidP="00656279">
            <w:pPr>
              <w:jc w:val="center"/>
              <w:outlineLvl w:val="2"/>
              <w:rPr>
                <w:rFonts w:eastAsia="Times New Roman" w:cs="Times New Roman"/>
                <w:bCs/>
                <w:color w:val="000000"/>
                <w:sz w:val="20"/>
                <w:szCs w:val="20"/>
                <w:u w:val="words"/>
                <w:lang w:val="en-US" w:eastAsia="uk-UA"/>
              </w:rPr>
            </w:pPr>
            <w:r w:rsidRPr="00656279">
              <w:rPr>
                <w:rFonts w:eastAsia="Times New Roman" w:cs="Times New Roman"/>
                <w:sz w:val="20"/>
                <w:szCs w:val="20"/>
                <w:lang w:val="uk-UA" w:eastAsia="uk-UA"/>
              </w:rPr>
              <w:t>X</w:t>
            </w:r>
          </w:p>
        </w:tc>
        <w:tc>
          <w:tcPr>
            <w:tcW w:w="1784" w:type="dxa"/>
            <w:vAlign w:val="center"/>
          </w:tcPr>
          <w:p w:rsidR="00656279" w:rsidRPr="00656279" w:rsidRDefault="00656279" w:rsidP="00656279">
            <w:pPr>
              <w:jc w:val="center"/>
              <w:outlineLvl w:val="2"/>
              <w:rPr>
                <w:rFonts w:eastAsia="Times New Roman" w:cs="Times New Roman"/>
                <w:bCs/>
                <w:color w:val="000000"/>
                <w:sz w:val="20"/>
                <w:szCs w:val="20"/>
                <w:u w:val="words"/>
                <w:lang w:val="en-US" w:eastAsia="uk-UA"/>
              </w:rPr>
            </w:pPr>
            <w:r w:rsidRPr="00656279">
              <w:rPr>
                <w:rFonts w:eastAsia="Times New Roman" w:cs="Times New Roman"/>
                <w:sz w:val="20"/>
                <w:szCs w:val="20"/>
                <w:lang w:val="uk-UA" w:eastAsia="uk-UA"/>
              </w:rPr>
              <w:t xml:space="preserve"> </w:t>
            </w:r>
          </w:p>
        </w:tc>
      </w:tr>
      <w:tr w:rsidR="00656279" w:rsidRPr="00656279" w:rsidTr="00A943F7">
        <w:tc>
          <w:tcPr>
            <w:tcW w:w="6771" w:type="dxa"/>
            <w:gridSpan w:val="2"/>
          </w:tcPr>
          <w:p w:rsidR="00656279" w:rsidRPr="00656279" w:rsidRDefault="00656279" w:rsidP="00656279">
            <w:pPr>
              <w:outlineLvl w:val="2"/>
              <w:rPr>
                <w:rFonts w:eastAsia="Times New Roman" w:cs="Times New Roman"/>
                <w:bCs/>
                <w:color w:val="000000"/>
                <w:sz w:val="20"/>
                <w:szCs w:val="20"/>
                <w:u w:val="words"/>
                <w:lang w:val="en-US" w:eastAsia="uk-UA"/>
              </w:rPr>
            </w:pPr>
            <w:r w:rsidRPr="00656279">
              <w:rPr>
                <w:rFonts w:eastAsia="Times New Roman" w:cs="Times New Roman"/>
                <w:bCs/>
                <w:color w:val="000000"/>
                <w:sz w:val="20"/>
                <w:szCs w:val="20"/>
                <w:shd w:val="clear" w:color="auto" w:fill="FFFFFF"/>
                <w:lang w:val="uk-UA" w:eastAsia="uk-UA"/>
              </w:rPr>
              <w:t>Виконавчий орган</w:t>
            </w:r>
          </w:p>
        </w:tc>
        <w:tc>
          <w:tcPr>
            <w:tcW w:w="1582" w:type="dxa"/>
            <w:vAlign w:val="center"/>
          </w:tcPr>
          <w:p w:rsidR="00656279" w:rsidRPr="00656279" w:rsidRDefault="00656279" w:rsidP="00656279">
            <w:pPr>
              <w:jc w:val="center"/>
              <w:outlineLvl w:val="2"/>
              <w:rPr>
                <w:rFonts w:eastAsia="Times New Roman" w:cs="Times New Roman"/>
                <w:bCs/>
                <w:color w:val="000000"/>
                <w:sz w:val="20"/>
                <w:szCs w:val="20"/>
                <w:u w:val="words"/>
                <w:lang w:val="en-US" w:eastAsia="uk-UA"/>
              </w:rPr>
            </w:pPr>
            <w:r w:rsidRPr="00656279">
              <w:rPr>
                <w:rFonts w:eastAsia="Times New Roman" w:cs="Times New Roman"/>
                <w:sz w:val="20"/>
                <w:szCs w:val="20"/>
                <w:lang w:val="uk-UA" w:eastAsia="uk-UA"/>
              </w:rPr>
              <w:t xml:space="preserve"> </w:t>
            </w:r>
          </w:p>
        </w:tc>
        <w:tc>
          <w:tcPr>
            <w:tcW w:w="1784" w:type="dxa"/>
            <w:vAlign w:val="center"/>
          </w:tcPr>
          <w:p w:rsidR="00656279" w:rsidRPr="00656279" w:rsidRDefault="00656279" w:rsidP="00656279">
            <w:pPr>
              <w:jc w:val="center"/>
              <w:outlineLvl w:val="2"/>
              <w:rPr>
                <w:rFonts w:eastAsia="Times New Roman" w:cs="Times New Roman"/>
                <w:bCs/>
                <w:color w:val="000000"/>
                <w:sz w:val="20"/>
                <w:szCs w:val="20"/>
                <w:u w:val="words"/>
                <w:lang w:val="en-US" w:eastAsia="uk-UA"/>
              </w:rPr>
            </w:pPr>
            <w:r w:rsidRPr="00656279">
              <w:rPr>
                <w:rFonts w:eastAsia="Times New Roman" w:cs="Times New Roman"/>
                <w:sz w:val="20"/>
                <w:szCs w:val="20"/>
                <w:lang w:val="uk-UA" w:eastAsia="uk-UA"/>
              </w:rPr>
              <w:t>X</w:t>
            </w:r>
          </w:p>
        </w:tc>
      </w:tr>
      <w:tr w:rsidR="00656279" w:rsidRPr="00656279" w:rsidTr="00A943F7">
        <w:tc>
          <w:tcPr>
            <w:tcW w:w="6771" w:type="dxa"/>
            <w:gridSpan w:val="2"/>
          </w:tcPr>
          <w:p w:rsidR="00656279" w:rsidRPr="00656279" w:rsidRDefault="00656279" w:rsidP="00656279">
            <w:pPr>
              <w:outlineLvl w:val="2"/>
              <w:rPr>
                <w:rFonts w:eastAsia="Times New Roman" w:cs="Times New Roman"/>
                <w:bCs/>
                <w:color w:val="000000"/>
                <w:sz w:val="20"/>
                <w:szCs w:val="20"/>
                <w:u w:val="words"/>
                <w:lang w:val="en-US" w:eastAsia="uk-UA"/>
              </w:rPr>
            </w:pPr>
            <w:r w:rsidRPr="00656279">
              <w:rPr>
                <w:rFonts w:eastAsia="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656279" w:rsidRPr="00656279" w:rsidRDefault="00656279" w:rsidP="00656279">
            <w:pPr>
              <w:jc w:val="center"/>
              <w:outlineLvl w:val="2"/>
              <w:rPr>
                <w:rFonts w:eastAsia="Times New Roman" w:cs="Times New Roman"/>
                <w:bCs/>
                <w:color w:val="000000"/>
                <w:sz w:val="20"/>
                <w:szCs w:val="20"/>
                <w:u w:val="words"/>
                <w:lang w:val="en-US" w:eastAsia="uk-UA"/>
              </w:rPr>
            </w:pPr>
            <w:r w:rsidRPr="00656279">
              <w:rPr>
                <w:rFonts w:eastAsia="Times New Roman" w:cs="Times New Roman"/>
                <w:sz w:val="20"/>
                <w:szCs w:val="20"/>
                <w:lang w:val="uk-UA" w:eastAsia="uk-UA"/>
              </w:rPr>
              <w:t xml:space="preserve"> </w:t>
            </w:r>
          </w:p>
        </w:tc>
        <w:tc>
          <w:tcPr>
            <w:tcW w:w="1784" w:type="dxa"/>
            <w:vAlign w:val="center"/>
          </w:tcPr>
          <w:p w:rsidR="00656279" w:rsidRPr="00656279" w:rsidRDefault="00656279" w:rsidP="00656279">
            <w:pPr>
              <w:jc w:val="center"/>
              <w:outlineLvl w:val="2"/>
              <w:rPr>
                <w:rFonts w:eastAsia="Times New Roman" w:cs="Times New Roman"/>
                <w:bCs/>
                <w:color w:val="000000"/>
                <w:sz w:val="20"/>
                <w:szCs w:val="20"/>
                <w:u w:val="words"/>
                <w:lang w:val="en-US" w:eastAsia="uk-UA"/>
              </w:rPr>
            </w:pPr>
            <w:r w:rsidRPr="00656279">
              <w:rPr>
                <w:rFonts w:eastAsia="Times New Roman" w:cs="Times New Roman"/>
                <w:sz w:val="20"/>
                <w:szCs w:val="20"/>
                <w:lang w:val="uk-UA" w:eastAsia="uk-UA"/>
              </w:rPr>
              <w:t>X</w:t>
            </w:r>
          </w:p>
        </w:tc>
      </w:tr>
      <w:tr w:rsidR="00656279" w:rsidRPr="00656279" w:rsidTr="00A943F7">
        <w:tc>
          <w:tcPr>
            <w:tcW w:w="6771" w:type="dxa"/>
            <w:gridSpan w:val="2"/>
          </w:tcPr>
          <w:p w:rsidR="00656279" w:rsidRPr="00656279" w:rsidRDefault="00656279" w:rsidP="00656279">
            <w:pPr>
              <w:outlineLvl w:val="2"/>
              <w:rPr>
                <w:rFonts w:eastAsia="Times New Roman" w:cs="Times New Roman"/>
                <w:bCs/>
                <w:color w:val="000000"/>
                <w:sz w:val="20"/>
                <w:szCs w:val="20"/>
                <w:u w:val="words"/>
                <w:lang w:eastAsia="uk-UA"/>
              </w:rPr>
            </w:pPr>
            <w:r w:rsidRPr="00656279">
              <w:rPr>
                <w:rFonts w:eastAsia="Times New Roman" w:cs="Times New Roman"/>
                <w:bCs/>
                <w:color w:val="000000"/>
                <w:sz w:val="20"/>
                <w:szCs w:val="20"/>
                <w:shd w:val="clear" w:color="auto" w:fill="FFFFFF"/>
                <w:lang w:val="uk-UA" w:eastAsia="uk-UA"/>
              </w:rPr>
              <w:t xml:space="preserve">Акціонери (акціонер), які на день подання вимоги сукупно є власниками 10 і більше відсотків </w:t>
            </w:r>
            <w:r w:rsidRPr="00656279">
              <w:rPr>
                <w:rFonts w:eastAsia="Times New Roman" w:cs="Times New Roman"/>
                <w:bCs/>
                <w:color w:val="000000"/>
                <w:sz w:val="20"/>
                <w:szCs w:val="20"/>
                <w:shd w:val="clear" w:color="auto" w:fill="FFFFFF"/>
                <w:lang w:eastAsia="uk-UA"/>
              </w:rPr>
              <w:t>голосуючих</w:t>
            </w:r>
            <w:r w:rsidRPr="00656279">
              <w:rPr>
                <w:rFonts w:eastAsia="Times New Roman" w:cs="Times New Roman"/>
                <w:bCs/>
                <w:color w:val="000000"/>
                <w:sz w:val="20"/>
                <w:szCs w:val="20"/>
                <w:shd w:val="clear" w:color="auto" w:fill="FFFFFF"/>
                <w:lang w:val="uk-UA" w:eastAsia="uk-UA"/>
              </w:rPr>
              <w:t xml:space="preserve"> акцій товариства</w:t>
            </w:r>
          </w:p>
        </w:tc>
        <w:tc>
          <w:tcPr>
            <w:tcW w:w="3366" w:type="dxa"/>
            <w:gridSpan w:val="2"/>
          </w:tcPr>
          <w:p w:rsidR="00656279" w:rsidRPr="00656279" w:rsidRDefault="00656279" w:rsidP="00656279">
            <w:pPr>
              <w:outlineLvl w:val="2"/>
              <w:rPr>
                <w:rFonts w:eastAsia="Times New Roman" w:cs="Times New Roman"/>
                <w:bCs/>
                <w:color w:val="000000"/>
                <w:sz w:val="20"/>
                <w:szCs w:val="20"/>
                <w:u w:val="words"/>
                <w:lang w:val="en-US" w:eastAsia="uk-UA"/>
              </w:rPr>
            </w:pPr>
            <w:r w:rsidRPr="00656279">
              <w:rPr>
                <w:rFonts w:eastAsia="Times New Roman" w:cs="Times New Roman"/>
                <w:sz w:val="20"/>
                <w:szCs w:val="20"/>
                <w:lang w:val="uk-UA" w:eastAsia="uk-UA"/>
              </w:rPr>
              <w:t xml:space="preserve"> </w:t>
            </w:r>
          </w:p>
        </w:tc>
      </w:tr>
      <w:tr w:rsidR="00656279" w:rsidRPr="00656279" w:rsidTr="00A943F7">
        <w:tc>
          <w:tcPr>
            <w:tcW w:w="1774" w:type="dxa"/>
          </w:tcPr>
          <w:p w:rsidR="00656279" w:rsidRPr="00656279" w:rsidRDefault="00656279" w:rsidP="00656279">
            <w:pPr>
              <w:jc w:val="center"/>
              <w:outlineLvl w:val="2"/>
              <w:rPr>
                <w:rFonts w:eastAsia="Times New Roman" w:cs="Times New Roman"/>
                <w:bCs/>
                <w:color w:val="000000"/>
                <w:sz w:val="20"/>
                <w:szCs w:val="20"/>
                <w:u w:val="words"/>
                <w:lang w:val="en-US" w:eastAsia="uk-UA"/>
              </w:rPr>
            </w:pPr>
            <w:r w:rsidRPr="00656279">
              <w:rPr>
                <w:rFonts w:eastAsia="Times New Roman" w:cs="Times New Roman"/>
                <w:bCs/>
                <w:color w:val="000000"/>
                <w:sz w:val="20"/>
                <w:szCs w:val="20"/>
                <w:shd w:val="clear" w:color="auto" w:fill="FFFFFF"/>
                <w:lang w:val="uk-UA" w:eastAsia="uk-UA"/>
              </w:rPr>
              <w:t>Інше (зазначити)</w:t>
            </w:r>
          </w:p>
        </w:tc>
        <w:tc>
          <w:tcPr>
            <w:tcW w:w="8363" w:type="dxa"/>
            <w:gridSpan w:val="3"/>
          </w:tcPr>
          <w:p w:rsidR="00656279" w:rsidRPr="00656279" w:rsidRDefault="00656279" w:rsidP="00656279">
            <w:pPr>
              <w:outlineLvl w:val="2"/>
              <w:rPr>
                <w:rFonts w:eastAsia="Times New Roman" w:cs="Times New Roman"/>
                <w:bCs/>
                <w:color w:val="000000"/>
                <w:sz w:val="20"/>
                <w:szCs w:val="20"/>
                <w:u w:val="words"/>
                <w:lang w:val="en-US" w:eastAsia="uk-UA"/>
              </w:rPr>
            </w:pPr>
            <w:r w:rsidRPr="00656279">
              <w:rPr>
                <w:rFonts w:eastAsia="Times New Roman" w:cs="Times New Roman"/>
                <w:sz w:val="20"/>
                <w:szCs w:val="20"/>
                <w:lang w:val="uk-UA" w:eastAsia="uk-UA"/>
              </w:rPr>
              <w:t xml:space="preserve"> </w:t>
            </w:r>
          </w:p>
        </w:tc>
      </w:tr>
    </w:tbl>
    <w:p w:rsidR="00656279" w:rsidRPr="00656279" w:rsidRDefault="00656279" w:rsidP="00656279">
      <w:pPr>
        <w:outlineLvl w:val="2"/>
        <w:rPr>
          <w:rFonts w:eastAsia="Times New Roman" w:cs="Times New Roman"/>
          <w:bCs/>
          <w:color w:val="000000"/>
          <w:sz w:val="20"/>
          <w:szCs w:val="20"/>
          <w:u w:val="words"/>
          <w:lang w:val="en-US" w:eastAsia="uk-UA"/>
        </w:rPr>
      </w:pPr>
    </w:p>
    <w:p w:rsidR="00656279" w:rsidRPr="00656279" w:rsidRDefault="00656279" w:rsidP="00656279">
      <w:pPr>
        <w:outlineLvl w:val="2"/>
        <w:rPr>
          <w:rFonts w:eastAsia="Times New Roman" w:cs="Times New Roman"/>
          <w:b/>
          <w:color w:val="000000"/>
          <w:sz w:val="18"/>
          <w:szCs w:val="18"/>
          <w:shd w:val="clear" w:color="auto" w:fill="FFFFFF"/>
          <w:lang w:eastAsia="uk-UA"/>
        </w:rPr>
      </w:pPr>
      <w:r w:rsidRPr="00656279">
        <w:rPr>
          <w:rFonts w:eastAsia="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656279">
        <w:rPr>
          <w:rFonts w:eastAsia="Times New Roman" w:cs="Times New Roman"/>
          <w:b/>
          <w:color w:val="000000"/>
          <w:sz w:val="18"/>
          <w:szCs w:val="18"/>
          <w:shd w:val="clear" w:color="auto" w:fill="FFFFFF"/>
          <w:lang w:eastAsia="uk-UA"/>
        </w:rPr>
        <w:t xml:space="preserve"> : </w:t>
      </w:r>
      <w:r w:rsidRPr="00656279">
        <w:rPr>
          <w:rFonts w:eastAsia="Times New Roman" w:cs="Times New Roman"/>
          <w:sz w:val="20"/>
          <w:szCs w:val="20"/>
          <w:lang w:val="uk-UA" w:eastAsia="uk-UA"/>
        </w:rPr>
        <w:t>В зв'язку з прийняттям постанови Кабiнету Мiнiстрiв України вiд 11 березня 2020 р. № 211 "Про запобiгання поширенню на територiї України гострої респiраторної хвороби COVID-19, спричиненої коронавiрусом SARS-CoV-2" i продовження до 24.04.20р. строку дiї в Українi режиму надзвичайної ситуацiї, рiчнi загальнi збори акцiонерiв товариства призначенi на 14.04.20р. не вiдбулися.</w:t>
      </w:r>
    </w:p>
    <w:p w:rsidR="00656279" w:rsidRPr="00656279" w:rsidRDefault="00656279" w:rsidP="00656279">
      <w:pPr>
        <w:outlineLvl w:val="2"/>
        <w:rPr>
          <w:rFonts w:eastAsia="Times New Roman" w:cs="Times New Roman"/>
          <w:b/>
          <w:color w:val="000000"/>
          <w:sz w:val="20"/>
          <w:szCs w:val="20"/>
          <w:shd w:val="clear" w:color="auto" w:fill="FFFFFF"/>
          <w:lang w:eastAsia="uk-UA"/>
        </w:rPr>
      </w:pPr>
      <w:r w:rsidRPr="00656279">
        <w:rPr>
          <w:rFonts w:eastAsia="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656279">
        <w:rPr>
          <w:rFonts w:eastAsia="Times New Roman" w:cs="Times New Roman"/>
          <w:b/>
          <w:color w:val="000000"/>
          <w:sz w:val="20"/>
          <w:szCs w:val="20"/>
          <w:shd w:val="clear" w:color="auto" w:fill="FFFFFF"/>
          <w:lang w:eastAsia="uk-UA"/>
        </w:rPr>
        <w:t>:</w:t>
      </w:r>
    </w:p>
    <w:p w:rsidR="00656279" w:rsidRPr="00656279" w:rsidRDefault="00656279" w:rsidP="00656279">
      <w:pPr>
        <w:outlineLvl w:val="2"/>
        <w:rPr>
          <w:rFonts w:eastAsia="Times New Roman" w:cs="Times New Roman"/>
          <w:b/>
          <w:bCs/>
          <w:szCs w:val="24"/>
          <w:lang w:eastAsia="uk-UA"/>
        </w:rPr>
      </w:pPr>
      <w:r w:rsidRPr="00656279">
        <w:rPr>
          <w:rFonts w:eastAsia="Times New Roman" w:cs="Times New Roman"/>
          <w:sz w:val="20"/>
          <w:szCs w:val="20"/>
          <w:lang w:val="uk-UA" w:eastAsia="uk-UA"/>
        </w:rPr>
        <w:t xml:space="preserve"> </w:t>
      </w:r>
    </w:p>
    <w:p w:rsidR="00656279" w:rsidRPr="00656279" w:rsidRDefault="00656279" w:rsidP="00656279">
      <w:pPr>
        <w:jc w:val="center"/>
        <w:outlineLvl w:val="2"/>
        <w:rPr>
          <w:rFonts w:eastAsia="Times New Roman" w:cs="Times New Roman"/>
          <w:b/>
          <w:bCs/>
          <w:szCs w:val="24"/>
          <w:lang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rPr>
          <w:rFonts w:eastAsia="Times New Roman" w:cs="Times New Roman"/>
          <w:b/>
          <w:color w:val="000000"/>
          <w:sz w:val="28"/>
          <w:szCs w:val="28"/>
          <w:lang w:val="uk-UA" w:eastAsia="ru-RU"/>
        </w:rPr>
      </w:pPr>
      <w:r w:rsidRPr="00656279">
        <w:rPr>
          <w:rFonts w:eastAsia="Times New Roman" w:cs="Times New Roman"/>
          <w:b/>
          <w:color w:val="000000"/>
          <w:sz w:val="28"/>
          <w:szCs w:val="28"/>
          <w:lang w:val="uk-UA" w:eastAsia="ru-RU"/>
        </w:rPr>
        <w:lastRenderedPageBreak/>
        <w:t>4) інформація про наглядову раду та виконавчий орган емітента</w:t>
      </w:r>
    </w:p>
    <w:p w:rsidR="00656279" w:rsidRPr="00656279" w:rsidRDefault="00656279" w:rsidP="00656279">
      <w:pPr>
        <w:outlineLvl w:val="2"/>
        <w:rPr>
          <w:rFonts w:eastAsia="Times New Roman" w:cs="Times New Roman"/>
          <w:b/>
          <w:bCs/>
          <w:color w:val="000000"/>
          <w:sz w:val="20"/>
          <w:szCs w:val="20"/>
          <w:lang w:eastAsia="uk-UA"/>
        </w:rPr>
      </w:pPr>
      <w:r w:rsidRPr="00656279">
        <w:rPr>
          <w:rFonts w:eastAsia="Times New Roman" w:cs="Times New Roman"/>
          <w:b/>
          <w:bCs/>
          <w:color w:val="000000"/>
          <w:sz w:val="20"/>
          <w:szCs w:val="20"/>
          <w:lang w:val="uk-UA" w:eastAsia="uk-UA"/>
        </w:rPr>
        <w:t xml:space="preserve">Склад наглядової ради (за наявності) </w:t>
      </w:r>
    </w:p>
    <w:p w:rsidR="00656279" w:rsidRPr="00656279" w:rsidRDefault="00656279" w:rsidP="00656279">
      <w:pPr>
        <w:outlineLvl w:val="2"/>
        <w:rPr>
          <w:rFonts w:eastAsia="Times New Roman" w:cs="Times New Roman"/>
          <w:b/>
          <w:bCs/>
          <w:color w:val="000000"/>
          <w:sz w:val="20"/>
          <w:szCs w:val="20"/>
          <w:lang w:val="uk-UA"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656279" w:rsidRPr="00656279" w:rsidTr="00A943F7">
        <w:tc>
          <w:tcPr>
            <w:tcW w:w="1899" w:type="pct"/>
            <w:vMerge w:val="restart"/>
            <w:shd w:val="clear" w:color="auto" w:fill="auto"/>
            <w:vAlign w:val="center"/>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sz w:val="20"/>
                <w:szCs w:val="20"/>
                <w:lang w:eastAsia="ru-RU"/>
              </w:rPr>
              <w:t>Персональний склад наглядової ради</w:t>
            </w:r>
          </w:p>
        </w:tc>
        <w:tc>
          <w:tcPr>
            <w:tcW w:w="875" w:type="pct"/>
            <w:gridSpan w:val="2"/>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Незалежний член наглядової ради</w:t>
            </w:r>
          </w:p>
        </w:tc>
        <w:tc>
          <w:tcPr>
            <w:tcW w:w="2226" w:type="pct"/>
            <w:vMerge w:val="restart"/>
            <w:vAlign w:val="center"/>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sz w:val="20"/>
                <w:szCs w:val="20"/>
                <w:lang w:eastAsia="ru-RU"/>
              </w:rPr>
              <w:t>Функціональні обов'язки члена наглядової ради</w:t>
            </w:r>
          </w:p>
        </w:tc>
      </w:tr>
      <w:tr w:rsidR="00656279" w:rsidRPr="00656279" w:rsidTr="00A943F7">
        <w:tc>
          <w:tcPr>
            <w:tcW w:w="1899" w:type="pct"/>
            <w:vMerge/>
            <w:shd w:val="clear" w:color="auto" w:fill="auto"/>
          </w:tcPr>
          <w:p w:rsidR="00656279" w:rsidRPr="00656279" w:rsidRDefault="00656279" w:rsidP="00656279">
            <w:pPr>
              <w:rPr>
                <w:rFonts w:eastAsia="Times New Roman" w:cs="Times New Roman"/>
                <w:color w:val="000000"/>
                <w:sz w:val="20"/>
                <w:szCs w:val="20"/>
                <w:lang w:val="uk-UA" w:eastAsia="uk-UA"/>
              </w:rPr>
            </w:pPr>
          </w:p>
        </w:tc>
        <w:tc>
          <w:tcPr>
            <w:tcW w:w="435"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Так*</w:t>
            </w:r>
          </w:p>
        </w:tc>
        <w:tc>
          <w:tcPr>
            <w:tcW w:w="440"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Ні*</w:t>
            </w:r>
          </w:p>
        </w:tc>
        <w:tc>
          <w:tcPr>
            <w:tcW w:w="2226" w:type="pct"/>
            <w:vMerge/>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p>
        </w:tc>
      </w:tr>
      <w:tr w:rsidR="00656279" w:rsidRPr="00656279" w:rsidTr="00A943F7">
        <w:tc>
          <w:tcPr>
            <w:tcW w:w="1899"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xml:space="preserve">Карпишев Геннадiй Миколайович </w:t>
            </w:r>
          </w:p>
        </w:tc>
        <w:tc>
          <w:tcPr>
            <w:tcW w:w="435"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xml:space="preserve"> </w:t>
            </w:r>
          </w:p>
        </w:tc>
        <w:tc>
          <w:tcPr>
            <w:tcW w:w="440"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X</w:t>
            </w:r>
          </w:p>
        </w:tc>
        <w:tc>
          <w:tcPr>
            <w:tcW w:w="2226" w:type="pct"/>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Голова Наглядової ради Карпишев Геннадiй Миколайович є представником акціонера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Голова Наглядової ради повинен діяти в інтересах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xml:space="preserve">Голова наглядової ради: </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xml:space="preserve">- керує та організовує роботу наглядової ради та здійснює контроль за реалізацією плану роботи; </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xml:space="preserve">- скликає засідання наглядової ради та головує на них; </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забезпечує контроль за виконанням наглядовою радою та директором рішень загальних зборів та наглядової ради;</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видає обов'язкові для виконання всіма членами наглядової ради, директором та працівниками товариства розпорядження з питань, що належать до його компетенції;</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xml:space="preserve">- організовує роботу зі створення комітетів наглядової ради, а також координацію їх діяльності; </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здійснює інші функції, необхідні для організації діяльності наглядової ради спрямовані на досягнення мети товариства.</w:t>
            </w:r>
          </w:p>
        </w:tc>
      </w:tr>
      <w:tr w:rsidR="00656279" w:rsidRPr="00656279" w:rsidTr="00A943F7">
        <w:tc>
          <w:tcPr>
            <w:tcW w:w="1899"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Боренко Сергій Олександрович</w:t>
            </w:r>
          </w:p>
        </w:tc>
        <w:tc>
          <w:tcPr>
            <w:tcW w:w="435"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p>
        </w:tc>
        <w:tc>
          <w:tcPr>
            <w:tcW w:w="440"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X</w:t>
            </w:r>
          </w:p>
        </w:tc>
        <w:tc>
          <w:tcPr>
            <w:tcW w:w="2226" w:type="pct"/>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Член Наглядової ради Боренко Сергій Олександрович є представником акціонера товариства.                                                                                                                                                                                                                               Член Наглядової ради повинен діяти в інтересах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приділяти достатньо уваги та зусиль виконанню своїх обов'язків;</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не брати участі в поточному керівництві роботою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lastRenderedPageBreak/>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656279" w:rsidRPr="00656279" w:rsidTr="00A943F7">
        <w:tc>
          <w:tcPr>
            <w:tcW w:w="1899"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lastRenderedPageBreak/>
              <w:t>Iщенко Олександр Миколайович</w:t>
            </w:r>
          </w:p>
        </w:tc>
        <w:tc>
          <w:tcPr>
            <w:tcW w:w="435"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X</w:t>
            </w:r>
          </w:p>
        </w:tc>
        <w:tc>
          <w:tcPr>
            <w:tcW w:w="440"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p>
        </w:tc>
        <w:tc>
          <w:tcPr>
            <w:tcW w:w="2226" w:type="pct"/>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Член Наглядової ради Iщенко Олександр Миколайович є незалежним директором товариства.                                                                                                                                                                                                                                 Член Наглядової ради повинен діяти в інтересах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приділяти достатньо уваги та зусиль виконанню своїх обов'язків;</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не брати участі в поточному керівництві роботою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656279" w:rsidRPr="00656279" w:rsidTr="00A943F7">
        <w:tc>
          <w:tcPr>
            <w:tcW w:w="1899"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Кульбовська Віта Юріївна</w:t>
            </w:r>
          </w:p>
        </w:tc>
        <w:tc>
          <w:tcPr>
            <w:tcW w:w="435"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X</w:t>
            </w:r>
          </w:p>
        </w:tc>
        <w:tc>
          <w:tcPr>
            <w:tcW w:w="440"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p>
        </w:tc>
        <w:tc>
          <w:tcPr>
            <w:tcW w:w="2226" w:type="pct"/>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Член наглядової ради Кульбовська Віта Юріївна є незалежним директором.                                                                                                               Член Наглядової ради повинен діяти в інтересах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приділяти достатньо уваги та зусиль виконанню своїх обов'язків;</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не брати участі в поточному керівництві роботою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656279" w:rsidRPr="00656279" w:rsidTr="00A943F7">
        <w:tc>
          <w:tcPr>
            <w:tcW w:w="1899"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Козаренко Сергiй Миколайович</w:t>
            </w:r>
          </w:p>
        </w:tc>
        <w:tc>
          <w:tcPr>
            <w:tcW w:w="435"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p>
        </w:tc>
        <w:tc>
          <w:tcPr>
            <w:tcW w:w="440" w:type="pct"/>
            <w:shd w:val="clear" w:color="auto" w:fill="auto"/>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X</w:t>
            </w:r>
          </w:p>
        </w:tc>
        <w:tc>
          <w:tcPr>
            <w:tcW w:w="2226" w:type="pct"/>
          </w:tcPr>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Член Наглядової ради Козаренко Сергiй Миколайович  є представником акціонера товариства.                                                                                                                                                                                                                               Член Наглядової ради повинен діяти в інтересах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lastRenderedPageBreak/>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приділяти достатньо уваги та зусиль виконанню своїх обов'язків;</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не брати участі в поточному керівництві роботою Товариства;</w:t>
            </w:r>
          </w:p>
          <w:p w:rsidR="00656279" w:rsidRPr="00656279" w:rsidRDefault="00656279" w:rsidP="00656279">
            <w:pPr>
              <w:spacing w:before="100" w:beforeAutospacing="1" w:after="100" w:afterAutospacing="1"/>
              <w:jc w:val="center"/>
              <w:rPr>
                <w:rFonts w:eastAsia="Times New Roman" w:cs="Times New Roman"/>
                <w:color w:val="000000"/>
                <w:sz w:val="20"/>
                <w:szCs w:val="20"/>
                <w:lang w:val="uk-UA" w:eastAsia="ru-RU"/>
              </w:rPr>
            </w:pPr>
            <w:r w:rsidRPr="00656279">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bl>
    <w:p w:rsidR="00656279" w:rsidRPr="00656279" w:rsidRDefault="00656279" w:rsidP="00656279">
      <w:pPr>
        <w:outlineLvl w:val="2"/>
        <w:rPr>
          <w:rFonts w:eastAsia="Times New Roman" w:cs="Times New Roman"/>
          <w:bCs/>
          <w:sz w:val="20"/>
          <w:szCs w:val="20"/>
          <w:lang w:eastAsia="uk-UA"/>
        </w:rPr>
      </w:pPr>
    </w:p>
    <w:p w:rsidR="00656279" w:rsidRPr="00656279" w:rsidRDefault="00656279" w:rsidP="00656279">
      <w:pPr>
        <w:ind w:left="-142"/>
        <w:outlineLvl w:val="2"/>
        <w:rPr>
          <w:rFonts w:eastAsia="Times New Roman" w:cs="Times New Roman"/>
          <w:b/>
          <w:bCs/>
          <w:color w:val="000000"/>
          <w:sz w:val="20"/>
          <w:szCs w:val="20"/>
          <w:lang w:eastAsia="uk-UA"/>
        </w:rPr>
      </w:pPr>
      <w:r w:rsidRPr="00656279">
        <w:rPr>
          <w:rFonts w:eastAsia="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656279">
        <w:rPr>
          <w:rFonts w:eastAsia="Times New Roman" w:cs="Times New Roman"/>
          <w:b/>
          <w:bCs/>
          <w:color w:val="000000"/>
          <w:sz w:val="20"/>
          <w:szCs w:val="20"/>
          <w:lang w:eastAsia="uk-UA"/>
        </w:rPr>
        <w:t xml:space="preserve"> :</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Протягом звітного періоду наглядовою радою було проведено 12 засідань, на яких розглядались питання, віднесені Статутом та чинним законодавством України до компетенції наглядової ради, зокрема:</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схвалення правочинів, укладених Товариством, щодо вчинення яких є заінтересованість;</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скликання річних загальних зборів акціонерів, визначення дати та місця їх проведення;</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затвердження порядку денного річних загальних зборів акціонерів;</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затвердження форми і тексту бюлетенів для голосування на річних загальних зборах акціонерів;</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обрання аудитора для надання аудиторських послуг по завданню з надання впевненості щодо звіту керівництва Товариства за 2018 рік, визначення умов договору та встановлення розміру оплати його послуг;</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2018 рік;</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2018 рік;</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обрання Голови Наглядової ради Товариства;</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заміну депозитарної установи, яка надає Товариству послуги з відкриття/обслуговування рахунків у цінних паперах власників, затвердження умов договору з нею, встановлення розміру оплати її послуг;</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затвердження положення про умови та розмір преміювання Голови Правління Товариства;</w:t>
      </w:r>
    </w:p>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про внесення змін до контрактів, укладених з Головою та членами Правління Товариства;</w:t>
      </w:r>
    </w:p>
    <w:p w:rsidR="00656279" w:rsidRPr="00656279" w:rsidRDefault="00656279" w:rsidP="00656279">
      <w:pPr>
        <w:outlineLvl w:val="2"/>
        <w:rPr>
          <w:rFonts w:eastAsia="Times New Roman" w:cs="Times New Roman"/>
          <w:b/>
          <w:bCs/>
          <w:color w:val="000000"/>
          <w:sz w:val="20"/>
          <w:szCs w:val="20"/>
          <w:lang w:eastAsia="uk-UA"/>
        </w:rPr>
      </w:pPr>
      <w:r w:rsidRPr="00656279">
        <w:rPr>
          <w:rFonts w:eastAsia="Times New Roman" w:cs="Times New Roman"/>
          <w:bCs/>
          <w:color w:val="000000"/>
          <w:sz w:val="20"/>
          <w:szCs w:val="20"/>
          <w:lang w:val="en-US" w:eastAsia="uk-UA"/>
        </w:rPr>
        <w:t>- про погодження звітів Голови Правління про результати фінансово-господарської діяльності за IV квартал 2019 року та І-ІІІ квартали 2020 року.</w:t>
      </w:r>
    </w:p>
    <w:p w:rsidR="00656279" w:rsidRPr="00656279" w:rsidRDefault="00656279" w:rsidP="00656279">
      <w:pPr>
        <w:ind w:left="-98"/>
        <w:outlineLvl w:val="2"/>
        <w:rPr>
          <w:rFonts w:eastAsia="Times New Roman" w:cs="Times New Roman"/>
          <w:b/>
          <w:bCs/>
          <w:sz w:val="20"/>
          <w:szCs w:val="20"/>
          <w:lang w:eastAsia="uk-UA"/>
        </w:rPr>
      </w:pPr>
    </w:p>
    <w:p w:rsidR="00656279" w:rsidRPr="00656279" w:rsidRDefault="00656279" w:rsidP="00656279">
      <w:pPr>
        <w:ind w:left="-98"/>
        <w:outlineLvl w:val="2"/>
        <w:rPr>
          <w:rFonts w:eastAsia="Times New Roman" w:cs="Times New Roman"/>
          <w:b/>
          <w:bCs/>
          <w:sz w:val="20"/>
          <w:szCs w:val="20"/>
          <w:lang w:eastAsia="uk-UA"/>
        </w:rPr>
      </w:pPr>
      <w:r w:rsidRPr="00656279">
        <w:rPr>
          <w:rFonts w:eastAsia="Times New Roman" w:cs="Times New Roman"/>
          <w:b/>
          <w:bCs/>
          <w:sz w:val="20"/>
          <w:szCs w:val="20"/>
          <w:lang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Cs/>
          <w:color w:val="000000"/>
          <w:sz w:val="20"/>
          <w:szCs w:val="20"/>
          <w:lang w:eastAsia="uk-UA"/>
        </w:rPr>
        <w:t xml:space="preserve"> </w:t>
      </w:r>
    </w:p>
    <w:p w:rsidR="00656279" w:rsidRPr="00656279" w:rsidRDefault="00656279" w:rsidP="00656279">
      <w:pPr>
        <w:outlineLvl w:val="2"/>
        <w:rPr>
          <w:rFonts w:eastAsia="Times New Roman" w:cs="Times New Roman"/>
          <w:b/>
          <w:bCs/>
          <w:color w:val="000000"/>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656279" w:rsidRPr="00656279" w:rsidTr="00A943F7">
        <w:trPr>
          <w:trHeight w:val="284"/>
        </w:trPr>
        <w:tc>
          <w:tcPr>
            <w:tcW w:w="2376"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p>
        </w:tc>
        <w:tc>
          <w:tcPr>
            <w:tcW w:w="128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Так</w:t>
            </w:r>
          </w:p>
        </w:tc>
        <w:tc>
          <w:tcPr>
            <w:tcW w:w="133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Ні</w:t>
            </w:r>
          </w:p>
        </w:tc>
        <w:tc>
          <w:tcPr>
            <w:tcW w:w="5137" w:type="dxa"/>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Персональний склад комітетів</w:t>
            </w:r>
          </w:p>
        </w:tc>
      </w:tr>
      <w:tr w:rsidR="00656279" w:rsidRPr="00656279" w:rsidTr="00A943F7">
        <w:trPr>
          <w:trHeight w:val="284"/>
        </w:trPr>
        <w:tc>
          <w:tcPr>
            <w:tcW w:w="2376"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З питань аудиту</w:t>
            </w:r>
          </w:p>
        </w:tc>
        <w:tc>
          <w:tcPr>
            <w:tcW w:w="128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33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c>
          <w:tcPr>
            <w:tcW w:w="5137" w:type="dxa"/>
            <w:vAlign w:val="center"/>
          </w:tcPr>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xml:space="preserve"> </w:t>
            </w:r>
          </w:p>
        </w:tc>
      </w:tr>
      <w:tr w:rsidR="00656279" w:rsidRPr="00656279" w:rsidTr="00A943F7">
        <w:trPr>
          <w:trHeight w:val="284"/>
        </w:trPr>
        <w:tc>
          <w:tcPr>
            <w:tcW w:w="2376"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З питань призначень                    </w:t>
            </w:r>
          </w:p>
        </w:tc>
        <w:tc>
          <w:tcPr>
            <w:tcW w:w="1288"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 </w:t>
            </w:r>
          </w:p>
        </w:tc>
        <w:tc>
          <w:tcPr>
            <w:tcW w:w="1330"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X</w:t>
            </w:r>
          </w:p>
        </w:tc>
        <w:tc>
          <w:tcPr>
            <w:tcW w:w="5137" w:type="dxa"/>
            <w:vAlign w:val="center"/>
          </w:tcPr>
          <w:p w:rsidR="00656279" w:rsidRPr="00656279" w:rsidRDefault="00656279" w:rsidP="00656279">
            <w:pP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 </w:t>
            </w:r>
          </w:p>
        </w:tc>
      </w:tr>
      <w:tr w:rsidR="00656279" w:rsidRPr="00656279" w:rsidTr="00A943F7">
        <w:trPr>
          <w:trHeight w:val="284"/>
        </w:trPr>
        <w:tc>
          <w:tcPr>
            <w:tcW w:w="2376"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З винагород</w:t>
            </w:r>
          </w:p>
        </w:tc>
        <w:tc>
          <w:tcPr>
            <w:tcW w:w="128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33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c>
          <w:tcPr>
            <w:tcW w:w="5137" w:type="dxa"/>
            <w:vAlign w:val="center"/>
          </w:tcPr>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xml:space="preserve"> </w:t>
            </w:r>
          </w:p>
        </w:tc>
      </w:tr>
      <w:tr w:rsidR="00656279" w:rsidRPr="00656279" w:rsidTr="00A943F7">
        <w:trPr>
          <w:trHeight w:val="284"/>
        </w:trPr>
        <w:tc>
          <w:tcPr>
            <w:tcW w:w="1802"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Інші (запишіть)                                        </w:t>
            </w:r>
          </w:p>
        </w:tc>
        <w:tc>
          <w:tcPr>
            <w:tcW w:w="3192" w:type="dxa"/>
            <w:gridSpan w:val="3"/>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Комітети в складі наглядової ради не створювалися.</w:t>
            </w:r>
          </w:p>
        </w:tc>
        <w:tc>
          <w:tcPr>
            <w:tcW w:w="5137" w:type="dxa"/>
            <w:vAlign w:val="center"/>
          </w:tcPr>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en-US" w:eastAsia="uk-UA"/>
              </w:rPr>
              <w:t xml:space="preserve"> </w:t>
            </w:r>
          </w:p>
        </w:tc>
      </w:tr>
    </w:tbl>
    <w:p w:rsidR="00656279" w:rsidRPr="00656279" w:rsidRDefault="00656279" w:rsidP="00656279">
      <w:pPr>
        <w:ind w:left="-142"/>
        <w:rPr>
          <w:rFonts w:eastAsia="Times New Roman" w:cs="Times New Roman"/>
          <w:b/>
          <w:sz w:val="20"/>
          <w:szCs w:val="20"/>
          <w:lang w:eastAsia="uk-UA"/>
        </w:rPr>
      </w:pPr>
    </w:p>
    <w:p w:rsidR="00656279" w:rsidRPr="00656279" w:rsidRDefault="00656279" w:rsidP="00656279">
      <w:pPr>
        <w:ind w:left="-142"/>
        <w:rPr>
          <w:rFonts w:eastAsia="Times New Roman" w:cs="Times New Roman"/>
          <w:szCs w:val="24"/>
          <w:lang w:val="uk-UA" w:eastAsia="uk-UA"/>
        </w:rPr>
      </w:pPr>
      <w:r w:rsidRPr="00656279">
        <w:rPr>
          <w:rFonts w:eastAsia="Times New Roman" w:cs="Times New Roman"/>
          <w:b/>
          <w:sz w:val="20"/>
          <w:szCs w:val="20"/>
          <w:lang w:eastAsia="uk-UA"/>
        </w:rPr>
        <w:t>Чи проведені засідання комітетів наглядової ради, загальний опис прийнятих на них рішень</w:t>
      </w:r>
      <w:r w:rsidRPr="00656279">
        <w:rPr>
          <w:rFonts w:eastAsia="Times New Roman" w:cs="Times New Roman"/>
          <w:b/>
          <w:sz w:val="20"/>
          <w:szCs w:val="20"/>
          <w:lang w:val="uk-UA" w:eastAsia="uk-UA"/>
        </w:rPr>
        <w:t>:</w:t>
      </w:r>
      <w:r w:rsidRPr="00656279">
        <w:rPr>
          <w:rFonts w:eastAsia="Times New Roman" w:cs="Times New Roman"/>
          <w:szCs w:val="24"/>
          <w:lang w:val="uk-UA" w:eastAsia="uk-UA"/>
        </w:rPr>
        <w:t xml:space="preserve"> </w:t>
      </w:r>
    </w:p>
    <w:p w:rsidR="00656279" w:rsidRPr="00656279" w:rsidRDefault="00656279" w:rsidP="00656279">
      <w:pPr>
        <w:ind w:left="-142"/>
        <w:rPr>
          <w:rFonts w:eastAsia="Times New Roman" w:cs="Times New Roman"/>
          <w:b/>
          <w:sz w:val="20"/>
          <w:szCs w:val="20"/>
          <w:lang w:eastAsia="uk-UA"/>
        </w:rPr>
      </w:pPr>
      <w:r w:rsidRPr="00656279">
        <w:rPr>
          <w:rFonts w:eastAsia="Times New Roman" w:cs="Times New Roman"/>
          <w:bCs/>
          <w:sz w:val="20"/>
          <w:szCs w:val="20"/>
          <w:lang w:val="uk-UA" w:eastAsia="uk-UA"/>
        </w:rPr>
        <w:t xml:space="preserve"> </w:t>
      </w:r>
    </w:p>
    <w:p w:rsidR="00656279" w:rsidRPr="00656279" w:rsidRDefault="00656279" w:rsidP="00656279">
      <w:pPr>
        <w:ind w:left="-142"/>
        <w:rPr>
          <w:rFonts w:eastAsia="Times New Roman" w:cs="Times New Roman"/>
          <w:b/>
          <w:sz w:val="20"/>
          <w:szCs w:val="20"/>
          <w:lang w:eastAsia="uk-UA"/>
        </w:rPr>
      </w:pPr>
    </w:p>
    <w:p w:rsidR="00656279" w:rsidRPr="00656279" w:rsidRDefault="00656279" w:rsidP="00656279">
      <w:pPr>
        <w:ind w:left="-142"/>
        <w:rPr>
          <w:rFonts w:eastAsia="Times New Roman" w:cs="Times New Roman"/>
          <w:b/>
          <w:sz w:val="20"/>
          <w:szCs w:val="20"/>
          <w:lang w:eastAsia="uk-UA"/>
        </w:rPr>
      </w:pPr>
      <w:r w:rsidRPr="00656279">
        <w:rPr>
          <w:rFonts w:eastAsia="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sz w:val="20"/>
          <w:szCs w:val="20"/>
          <w:lang w:val="en-US" w:eastAsia="uk-UA"/>
        </w:rPr>
        <w:t xml:space="preserve"> </w:t>
      </w:r>
    </w:p>
    <w:p w:rsidR="00656279" w:rsidRPr="00656279" w:rsidRDefault="00656279" w:rsidP="00656279">
      <w:pPr>
        <w:outlineLvl w:val="2"/>
        <w:rPr>
          <w:rFonts w:eastAsia="Times New Roman" w:cs="Times New Roman"/>
          <w:b/>
          <w:bCs/>
          <w:color w:val="000000"/>
          <w:sz w:val="20"/>
          <w:szCs w:val="20"/>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8258"/>
      </w:tblGrid>
      <w:tr w:rsidR="00656279" w:rsidRPr="00656279" w:rsidTr="00A943F7">
        <w:tc>
          <w:tcPr>
            <w:tcW w:w="10137" w:type="dxa"/>
            <w:gridSpan w:val="2"/>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sz w:val="20"/>
                <w:szCs w:val="20"/>
                <w:lang w:eastAsia="uk-UA"/>
              </w:rPr>
              <w:lastRenderedPageBreak/>
              <w:t>Інформація про діяльність наглядової ради та оцінка її роботи</w:t>
            </w:r>
          </w:p>
        </w:tc>
      </w:tr>
      <w:tr w:rsidR="00656279" w:rsidRPr="00656279" w:rsidTr="00A943F7">
        <w:tc>
          <w:tcPr>
            <w:tcW w:w="1668" w:type="dxa"/>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sz w:val="20"/>
                <w:szCs w:val="20"/>
                <w:lang w:eastAsia="uk-UA"/>
              </w:rPr>
              <w:t>Оцінка роботи наглядової ради</w:t>
            </w:r>
          </w:p>
        </w:tc>
        <w:tc>
          <w:tcPr>
            <w:tcW w:w="8469" w:type="dxa"/>
          </w:tcPr>
          <w:p w:rsidR="00656279" w:rsidRPr="00656279" w:rsidRDefault="00656279" w:rsidP="00656279">
            <w:pPr>
              <w:outlineLvl w:val="2"/>
              <w:rPr>
                <w:rFonts w:eastAsia="Times New Roman" w:cs="Times New Roman"/>
                <w:bCs/>
                <w:color w:val="000000"/>
                <w:sz w:val="20"/>
                <w:szCs w:val="20"/>
                <w:lang w:val="en-US" w:eastAsia="uk-UA"/>
              </w:rPr>
            </w:pPr>
            <w:r w:rsidRPr="00656279">
              <w:rPr>
                <w:rFonts w:eastAsia="Times New Roman" w:cs="Times New Roman"/>
                <w:bCs/>
                <w:color w:val="000000"/>
                <w:sz w:val="20"/>
                <w:szCs w:val="20"/>
                <w:lang w:val="uk-UA" w:eastAsia="uk-UA"/>
              </w:rPr>
              <w:t xml:space="preserve"> </w:t>
            </w:r>
          </w:p>
        </w:tc>
      </w:tr>
    </w:tbl>
    <w:p w:rsidR="00656279" w:rsidRPr="00656279" w:rsidRDefault="00656279" w:rsidP="00656279">
      <w:pPr>
        <w:outlineLvl w:val="2"/>
        <w:rPr>
          <w:rFonts w:eastAsia="Times New Roman" w:cs="Times New Roman"/>
          <w:b/>
          <w:bCs/>
          <w:color w:val="000000"/>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Так</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Ні</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 xml:space="preserve">Граничний вік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1606"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Член наглядової ради не може одночасно бути членом правлiння</w:t>
            </w:r>
          </w:p>
        </w:tc>
      </w:tr>
    </w:tbl>
    <w:p w:rsidR="00656279" w:rsidRPr="00656279" w:rsidRDefault="00656279" w:rsidP="00656279">
      <w:pPr>
        <w:outlineLvl w:val="2"/>
        <w:rPr>
          <w:rFonts w:eastAsia="Times New Roman" w:cs="Times New Roman"/>
          <w:b/>
          <w:bCs/>
          <w:color w:val="000000"/>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Так</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Ні</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81"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673"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1606"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д/н</w:t>
            </w:r>
          </w:p>
        </w:tc>
      </w:tr>
    </w:tbl>
    <w:p w:rsidR="00656279" w:rsidRPr="00656279" w:rsidRDefault="00656279" w:rsidP="00656279">
      <w:pPr>
        <w:outlineLvl w:val="2"/>
        <w:rPr>
          <w:rFonts w:eastAsia="Times New Roman" w:cs="Times New Roman"/>
          <w:bCs/>
          <w:sz w:val="20"/>
          <w:szCs w:val="20"/>
          <w:lang w:val="en-US" w:eastAsia="uk-UA"/>
        </w:rPr>
      </w:pPr>
    </w:p>
    <w:p w:rsidR="00656279" w:rsidRPr="00656279" w:rsidRDefault="00656279" w:rsidP="00656279">
      <w:pPr>
        <w:outlineLvl w:val="2"/>
        <w:rPr>
          <w:rFonts w:eastAsia="Times New Roman" w:cs="Times New Roman"/>
          <w:b/>
          <w:bCs/>
          <w:color w:val="000000"/>
          <w:sz w:val="20"/>
          <w:szCs w:val="20"/>
          <w:lang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656279" w:rsidRPr="00656279" w:rsidTr="00A943F7">
        <w:trPr>
          <w:trHeight w:val="284"/>
        </w:trPr>
        <w:tc>
          <w:tcPr>
            <w:tcW w:w="6729"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p>
        </w:tc>
        <w:tc>
          <w:tcPr>
            <w:tcW w:w="170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Так</w:t>
            </w:r>
          </w:p>
        </w:tc>
        <w:tc>
          <w:tcPr>
            <w:tcW w:w="170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Ні</w:t>
            </w:r>
          </w:p>
        </w:tc>
      </w:tr>
      <w:tr w:rsidR="00656279" w:rsidRPr="00656279" w:rsidTr="00A943F7">
        <w:trPr>
          <w:trHeight w:val="284"/>
        </w:trPr>
        <w:tc>
          <w:tcPr>
            <w:tcW w:w="6729"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c>
          <w:tcPr>
            <w:tcW w:w="170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r>
      <w:tr w:rsidR="00656279" w:rsidRPr="00656279" w:rsidTr="00A943F7">
        <w:trPr>
          <w:trHeight w:val="284"/>
        </w:trPr>
        <w:tc>
          <w:tcPr>
            <w:tcW w:w="6729"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70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29"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70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6729"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 xml:space="preserve"> </w:t>
            </w:r>
          </w:p>
        </w:tc>
        <w:tc>
          <w:tcPr>
            <w:tcW w:w="170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X</w:t>
            </w:r>
          </w:p>
        </w:tc>
      </w:tr>
      <w:tr w:rsidR="00656279" w:rsidRPr="00656279" w:rsidTr="00A943F7">
        <w:trPr>
          <w:trHeight w:val="284"/>
        </w:trPr>
        <w:tc>
          <w:tcPr>
            <w:tcW w:w="962"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Інше                                     </w:t>
            </w:r>
          </w:p>
        </w:tc>
        <w:tc>
          <w:tcPr>
            <w:tcW w:w="9175" w:type="dxa"/>
            <w:gridSpan w:val="3"/>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en-US" w:eastAsia="uk-UA"/>
              </w:rPr>
              <w:t>Винагорода виплачується тільки незалежним членам наглядової ради.</w:t>
            </w:r>
          </w:p>
        </w:tc>
      </w:tr>
    </w:tbl>
    <w:p w:rsidR="00656279" w:rsidRPr="00656279" w:rsidRDefault="00656279" w:rsidP="00656279">
      <w:pPr>
        <w:outlineLvl w:val="2"/>
        <w:rPr>
          <w:rFonts w:eastAsia="Times New Roman" w:cs="Times New Roman"/>
          <w:bCs/>
          <w:sz w:val="20"/>
          <w:szCs w:val="20"/>
          <w:lang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rPr>
          <w:rFonts w:eastAsia="Times New Roman" w:cs="Times New Roman"/>
          <w:b/>
          <w:color w:val="000000"/>
          <w:sz w:val="28"/>
          <w:szCs w:val="28"/>
          <w:lang w:val="uk-UA" w:eastAsia="ru-RU"/>
        </w:rPr>
      </w:pPr>
      <w:r w:rsidRPr="00656279">
        <w:rPr>
          <w:rFonts w:eastAsia="Times New Roman" w:cs="Times New Roman"/>
          <w:b/>
          <w:color w:val="000000"/>
          <w:sz w:val="28"/>
          <w:szCs w:val="28"/>
          <w:lang w:val="uk-UA" w:eastAsia="ru-RU"/>
        </w:rPr>
        <w:lastRenderedPageBreak/>
        <w:t>Інформація про виконавчий орган</w:t>
      </w:r>
    </w:p>
    <w:p w:rsidR="00656279" w:rsidRPr="00656279" w:rsidRDefault="00656279" w:rsidP="00656279">
      <w:pPr>
        <w:spacing w:before="100" w:beforeAutospacing="1" w:after="100" w:afterAutospacing="1"/>
        <w:rPr>
          <w:rFonts w:eastAsia="Times New Roman" w:cs="Times New Roman"/>
          <w:b/>
          <w:color w:val="000000"/>
          <w:sz w:val="20"/>
          <w:szCs w:val="20"/>
          <w:lang w:val="uk-UA" w:eastAsia="ru-RU"/>
        </w:rPr>
      </w:pPr>
      <w:r w:rsidRPr="00656279">
        <w:rPr>
          <w:rFonts w:eastAsia="Times New Roman" w:cs="Times New Roman"/>
          <w:b/>
          <w:color w:val="000000"/>
          <w:sz w:val="20"/>
          <w:szCs w:val="20"/>
          <w:lang w:val="en-US" w:eastAsia="ru-RU"/>
        </w:rPr>
        <w:t>Склад</w:t>
      </w:r>
      <w:r w:rsidRPr="00656279">
        <w:rPr>
          <w:rFonts w:eastAsia="Times New Roman" w:cs="Times New Roman"/>
          <w:b/>
          <w:color w:val="000000"/>
          <w:sz w:val="20"/>
          <w:szCs w:val="20"/>
          <w:lang w:val="uk-UA" w:eastAsia="ru-RU"/>
        </w:rPr>
        <w:t xml:space="preserve"> виконавчого органу</w:t>
      </w:r>
    </w:p>
    <w:p w:rsidR="00656279" w:rsidRPr="00656279" w:rsidRDefault="00656279" w:rsidP="00656279">
      <w:pPr>
        <w:rPr>
          <w:rFonts w:eastAsia="Times New Roman" w:cs="Times New Roman"/>
          <w:vanish/>
          <w:color w:val="000000"/>
          <w:szCs w:val="24"/>
          <w:lang w:val="uk-UA"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656279" w:rsidRPr="00656279" w:rsidTr="00A943F7">
        <w:tc>
          <w:tcPr>
            <w:tcW w:w="449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Персональний 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Функціональні обов'язки</w:t>
            </w:r>
          </w:p>
        </w:tc>
      </w:tr>
      <w:tr w:rsidR="00656279" w:rsidRPr="00656279" w:rsidTr="00A943F7">
        <w:tc>
          <w:tcPr>
            <w:tcW w:w="449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Голова правління Бурсук Юлiан Якович.</w:t>
            </w:r>
          </w:p>
          <w:p w:rsidR="00656279" w:rsidRPr="00656279" w:rsidRDefault="00656279" w:rsidP="00656279">
            <w:pPr>
              <w:jc w:val="center"/>
              <w:rPr>
                <w:rFonts w:eastAsia="Times New Roman" w:cs="Times New Roman"/>
                <w:color w:val="000000"/>
                <w:sz w:val="20"/>
                <w:szCs w:val="20"/>
                <w:lang w:val="uk-UA" w:eastAsia="uk-UA"/>
              </w:rPr>
            </w:pPr>
          </w:p>
          <w:p w:rsidR="00656279" w:rsidRPr="00656279" w:rsidRDefault="00656279" w:rsidP="00656279">
            <w:pPr>
              <w:jc w:val="center"/>
              <w:rPr>
                <w:rFonts w:eastAsia="Times New Roman" w:cs="Times New Roman"/>
                <w:color w:val="000000"/>
                <w:sz w:val="20"/>
                <w:szCs w:val="20"/>
                <w:lang w:val="uk-UA" w:eastAsia="uk-UA"/>
              </w:rPr>
            </w:pPr>
          </w:p>
        </w:tc>
        <w:tc>
          <w:tcPr>
            <w:tcW w:w="568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Голова правління має право:</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без довіреності вчиняти дії від імені товариства, представляти інтереси товариства у всіх національних та іноземних підприємствах, в установах і організаціях, органах державної влади і місцевого самоврядування.</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вести переговори та вчиняти правочини (угоди, договори, контракти) від імені товариства в межах, що визначені рішеннями загальними зборами, наглядовою радою та правлінням, з урахуванням особливостей, встановлених статутом. Одноосібно приймати рішення про вчинення правочину та вчиняти правочини,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видавати накази та давати розпорядження, обов'язкові для виконання всіма працівниками товариства.</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 xml:space="preserve">за погодженням з наглядовою радою затверджувати організаційну структуру товариства та штатний розпис. </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призначати на посади та звільняти з посад працівників товариства, затверджувати їм конкретні розміри ставок заробітної плати і посадових окладів.</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розпоряджатися коштами та майном товариства в межах, що визначені рішеннями загальних зборів, наглядової ради та правління, з урахуванням особливостей, встановлених статутом.</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відкривати поточний, валютний та інші рахунки в будь-якому банку України та за кордоном для зберігання коштів і здійснення всіх видів розрахунків, кредитних та касових операцій товариства.</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видавати довіреності на виконання дій від імені товариства.</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вживати відповідних заходів для заохочення працівників, накладати стягнення у порядку та випадках, передбачених чинним законодавством України та статутом.</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розподіляти обов'язки між членами правління, підлеглими керівниками структурних підрозділів та іншими працівниками товариства.</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організовувати та забезпечувати ведення, облік та зберігання протоколів засідань правління.</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видавати накази та інші організаційно-розпорядчі документи, які є обов'язковими для працівників товариства.</w:t>
            </w:r>
          </w:p>
          <w:p w:rsidR="00656279" w:rsidRPr="00656279" w:rsidRDefault="00656279" w:rsidP="00656279">
            <w:pPr>
              <w:jc w:val="center"/>
              <w:rPr>
                <w:rFonts w:eastAsia="Times New Roman" w:cs="Times New Roman"/>
                <w:color w:val="000000"/>
                <w:sz w:val="20"/>
                <w:szCs w:val="20"/>
                <w:lang w:val="uk-UA" w:eastAsia="uk-UA"/>
              </w:rPr>
            </w:pPr>
          </w:p>
        </w:tc>
      </w:tr>
      <w:tr w:rsidR="00656279" w:rsidRPr="00656279" w:rsidTr="00A943F7">
        <w:tc>
          <w:tcPr>
            <w:tcW w:w="449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 xml:space="preserve">Члени правління Сегеда Юрiй Iванович, Тютькiн Василь Павлович, Дубовик Надія Василівна, Андрійченко Марія Іванівна. </w:t>
            </w:r>
          </w:p>
          <w:p w:rsidR="00656279" w:rsidRPr="00656279" w:rsidRDefault="00656279" w:rsidP="00656279">
            <w:pPr>
              <w:jc w:val="center"/>
              <w:rPr>
                <w:rFonts w:eastAsia="Times New Roman" w:cs="Times New Roman"/>
                <w:color w:val="000000"/>
                <w:sz w:val="20"/>
                <w:szCs w:val="20"/>
                <w:lang w:val="uk-UA" w:eastAsia="uk-UA"/>
              </w:rPr>
            </w:pPr>
          </w:p>
        </w:tc>
        <w:tc>
          <w:tcPr>
            <w:tcW w:w="568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Члени правління мають право:</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отримувати повну, достовірну та своєчасну інформацію про товариство, необхідну для виконання своїх функцій;</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 межах визначених повноважень самостійно та у складі правління вирішувати питання поточної діяльності товариства;</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вносити пропозиції, брати участь в обговоренні та голосувати з питань порядку денного на засіданні правління;</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ініціювати скликання засідання правління;</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надавати у письмовій формі зауваження на рішення правління;</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вимагати скликання позачергового засідання наглядової ради;</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отримувати винагороду за виконання функцій члена правління, розмір якої встановлюється відповідним контрактом, укладеним кожним з них з товариством.</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Члени правління зобов'язані:</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виконувати рішення, прийняті загальними зборами, наглядовою радою та правлінням;</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lastRenderedPageBreak/>
              <w:t>особисто брати участь у засіданнях правління. Завчасно повідомляти про неможливість участі у засіданні правління із зазначенням причини;</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брати участь у засіданні наглядової ради на її вимогу;</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правління, особам, які не мають доступу до такої інформації, а також використовувати її у своїх інтересах або в інтересах третіх осіб;</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контролювати підготовку і своєчасне надання матеріалів до засідання правління;</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завчасно готуватися до засідання правління, зокрема, знайомитися з підготовленими до засідання матеріалами, збирати та аналізувати додаткову інформацію, у разі необхідності отримувати консультації фахівців тощо;</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очолювати відповідний напрям роботи та спрямовувати діяльність відповідних структурних підрозділів товариства відповідно до розподілу обов'язків між членами правління;</w:t>
            </w:r>
          </w:p>
          <w:p w:rsidR="00656279" w:rsidRPr="00656279" w:rsidRDefault="00656279" w:rsidP="00656279">
            <w:pPr>
              <w:jc w:val="center"/>
              <w:rPr>
                <w:rFonts w:eastAsia="Times New Roman" w:cs="Times New Roman"/>
                <w:color w:val="000000"/>
                <w:sz w:val="20"/>
                <w:szCs w:val="20"/>
                <w:lang w:val="uk-UA" w:eastAsia="uk-UA"/>
              </w:rPr>
            </w:pPr>
            <w:r w:rsidRPr="00656279">
              <w:rPr>
                <w:rFonts w:eastAsia="Times New Roman" w:cs="Times New Roman"/>
                <w:color w:val="000000"/>
                <w:sz w:val="20"/>
                <w:szCs w:val="20"/>
                <w:lang w:val="uk-UA" w:eastAsia="uk-UA"/>
              </w:rPr>
              <w:t>своєчасно надавати наглядовій раді, правлінню, аудитору товариства повну і точну інформацію про діяльність та фінансовий стан товариства відповідно до своєї компетенції.</w:t>
            </w:r>
          </w:p>
          <w:p w:rsidR="00656279" w:rsidRPr="00656279" w:rsidRDefault="00656279" w:rsidP="00656279">
            <w:pPr>
              <w:jc w:val="center"/>
              <w:rPr>
                <w:rFonts w:eastAsia="Times New Roman" w:cs="Times New Roman"/>
                <w:color w:val="000000"/>
                <w:sz w:val="20"/>
                <w:szCs w:val="20"/>
                <w:lang w:val="uk-UA" w:eastAsia="uk-UA"/>
              </w:rPr>
            </w:pPr>
          </w:p>
        </w:tc>
      </w:tr>
    </w:tbl>
    <w:p w:rsidR="00656279" w:rsidRPr="00656279" w:rsidRDefault="00656279" w:rsidP="00656279">
      <w:pPr>
        <w:rPr>
          <w:rFonts w:eastAsia="Times New Roman" w:cs="Times New Roman"/>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7014"/>
      </w:tblGrid>
      <w:tr w:rsidR="00656279" w:rsidRPr="00656279" w:rsidTr="00A943F7">
        <w:tc>
          <w:tcPr>
            <w:tcW w:w="2943" w:type="dxa"/>
          </w:tcPr>
          <w:p w:rsidR="00656279" w:rsidRPr="00656279" w:rsidRDefault="00656279" w:rsidP="00656279">
            <w:pPr>
              <w:rPr>
                <w:rFonts w:eastAsia="Times New Roman" w:cs="Times New Roman"/>
                <w:b/>
                <w:sz w:val="20"/>
                <w:szCs w:val="20"/>
                <w:lang w:eastAsia="uk-UA"/>
              </w:rPr>
            </w:pPr>
            <w:r w:rsidRPr="00656279">
              <w:rPr>
                <w:rFonts w:eastAsia="Times New Roman" w:cs="Times New Roman"/>
                <w:b/>
                <w:sz w:val="20"/>
                <w:szCs w:val="20"/>
                <w:lang w:eastAsia="uk-UA"/>
              </w:rPr>
              <w:t>Чи проведені засідання виконавчого органу:</w:t>
            </w:r>
            <w:r w:rsidRPr="00656279">
              <w:rPr>
                <w:rFonts w:eastAsia="Times New Roman" w:cs="Times New Roman"/>
                <w:b/>
                <w:sz w:val="20"/>
                <w:szCs w:val="20"/>
                <w:lang w:eastAsia="uk-UA"/>
              </w:rPr>
              <w:br/>
              <w:t>загальний опис прийнятих на них рішень;</w:t>
            </w:r>
            <w:r w:rsidRPr="00656279">
              <w:rPr>
                <w:rFonts w:eastAsia="Times New Roman" w:cs="Times New Roman"/>
                <w:b/>
                <w:sz w:val="20"/>
                <w:szCs w:val="20"/>
                <w:lang w:eastAsia="uk-UA"/>
              </w:rPr>
              <w:br/>
              <w:t>інформація про результати роботи виконавчого органу;</w:t>
            </w:r>
            <w:r w:rsidRPr="00656279">
              <w:rPr>
                <w:rFonts w:eastAsia="Times New Roman" w:cs="Times New Roman"/>
                <w:b/>
                <w:sz w:val="20"/>
                <w:szCs w:val="20"/>
                <w:lang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eastAsia="uk-UA"/>
              </w:rPr>
              <w:t>За звітний рік проведено 12 засідань Правління, на яких розглядались питання, пов'язані з управління Товариством, зокрема, розгляд питань по виконанню планів та договірних зобов'язань за поточний період та затвердження планів роботи Товариства на майбутній період.</w:t>
            </w:r>
          </w:p>
        </w:tc>
      </w:tr>
      <w:tr w:rsidR="00656279" w:rsidRPr="00656279" w:rsidTr="00A943F7">
        <w:tc>
          <w:tcPr>
            <w:tcW w:w="2943" w:type="dxa"/>
          </w:tcPr>
          <w:p w:rsidR="00656279" w:rsidRPr="00656279" w:rsidRDefault="00656279" w:rsidP="00656279">
            <w:pPr>
              <w:rPr>
                <w:rFonts w:eastAsia="Times New Roman" w:cs="Times New Roman"/>
                <w:b/>
                <w:sz w:val="20"/>
                <w:szCs w:val="20"/>
                <w:lang w:eastAsia="uk-UA"/>
              </w:rPr>
            </w:pPr>
            <w:r w:rsidRPr="00656279">
              <w:rPr>
                <w:rFonts w:eastAsia="Times New Roman" w:cs="Times New Roman"/>
                <w:b/>
                <w:sz w:val="20"/>
                <w:szCs w:val="20"/>
                <w:lang w:eastAsia="uk-UA"/>
              </w:rPr>
              <w:t>Оцінка роботи виконавчого органу</w:t>
            </w:r>
          </w:p>
        </w:tc>
        <w:tc>
          <w:tcPr>
            <w:tcW w:w="7194" w:type="dxa"/>
          </w:tcPr>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eastAsia="uk-UA"/>
              </w:rPr>
              <w:t xml:space="preserve"> </w:t>
            </w:r>
          </w:p>
        </w:tc>
      </w:tr>
    </w:tbl>
    <w:p w:rsidR="00656279" w:rsidRPr="00656279" w:rsidRDefault="00656279" w:rsidP="00656279">
      <w:pPr>
        <w:rPr>
          <w:rFonts w:eastAsia="Times New Roman" w:cs="Times New Roman"/>
          <w:szCs w:val="24"/>
          <w:lang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jc w:val="center"/>
        <w:rPr>
          <w:rFonts w:eastAsia="Times New Roman" w:cs="Times New Roman"/>
          <w:b/>
          <w:color w:val="000000"/>
          <w:sz w:val="28"/>
          <w:szCs w:val="28"/>
          <w:lang w:val="uk-UA" w:eastAsia="uk-UA"/>
        </w:rPr>
      </w:pPr>
      <w:r w:rsidRPr="00656279">
        <w:rPr>
          <w:rFonts w:eastAsia="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656279" w:rsidRPr="00656279" w:rsidRDefault="00656279" w:rsidP="00656279">
      <w:pPr>
        <w:jc w:val="center"/>
        <w:rPr>
          <w:rFonts w:eastAsia="Times New Roman" w:cs="Times New Roman"/>
          <w:b/>
          <w:sz w:val="28"/>
          <w:szCs w:val="28"/>
          <w:lang w:val="uk-UA" w:eastAsia="uk-UA"/>
        </w:rPr>
      </w:pPr>
      <w:r w:rsidRPr="00656279">
        <w:rPr>
          <w:rFonts w:eastAsia="Times New Roman" w:cs="Times New Roman"/>
          <w:b/>
          <w:color w:val="000000"/>
          <w:sz w:val="28"/>
          <w:szCs w:val="28"/>
          <w:lang w:val="uk-UA" w:eastAsia="uk-UA"/>
        </w:rPr>
        <w:t xml:space="preserve"> </w:t>
      </w:r>
    </w:p>
    <w:p w:rsidR="00656279" w:rsidRPr="00656279" w:rsidRDefault="00656279" w:rsidP="00656279">
      <w:pPr>
        <w:rPr>
          <w:rFonts w:eastAsia="Times New Roman" w:cs="Times New Roman"/>
          <w:sz w:val="20"/>
          <w:szCs w:val="20"/>
          <w:lang w:val="uk-UA" w:eastAsia="uk-UA"/>
        </w:rPr>
      </w:pPr>
    </w:p>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val="en-US" w:eastAsia="uk-UA"/>
        </w:rPr>
        <w:t xml:space="preserve"> </w:t>
      </w: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rPr>
          <w:rFonts w:eastAsia="Times New Roman" w:cs="Times New Roman"/>
          <w:b/>
          <w:color w:val="000000"/>
          <w:sz w:val="28"/>
          <w:szCs w:val="28"/>
          <w:lang w:val="uk-UA" w:eastAsia="ru-RU"/>
        </w:rPr>
      </w:pPr>
      <w:r w:rsidRPr="00656279">
        <w:rPr>
          <w:rFonts w:eastAsia="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656279" w:rsidRPr="00656279" w:rsidRDefault="00656279" w:rsidP="00656279">
      <w:pPr>
        <w:outlineLvl w:val="2"/>
        <w:rPr>
          <w:rFonts w:eastAsia="Times New Roman" w:cs="Times New Roman"/>
          <w:bCs/>
          <w:sz w:val="20"/>
          <w:szCs w:val="20"/>
          <w:lang w:val="uk-UA" w:eastAsia="uk-UA"/>
        </w:rPr>
      </w:pPr>
    </w:p>
    <w:p w:rsidR="00656279" w:rsidRPr="00656279" w:rsidRDefault="00656279" w:rsidP="00656279">
      <w:pPr>
        <w:outlineLvl w:val="2"/>
        <w:rPr>
          <w:rFonts w:eastAsia="Times New Roman" w:cs="Times New Roman"/>
          <w:b/>
          <w:bCs/>
          <w:sz w:val="20"/>
          <w:szCs w:val="20"/>
          <w:lang w:eastAsia="uk-UA"/>
        </w:rPr>
      </w:pPr>
      <w:r w:rsidRPr="00656279">
        <w:rPr>
          <w:rFonts w:eastAsia="Times New Roman" w:cs="Times New Roman"/>
          <w:b/>
          <w:bCs/>
          <w:sz w:val="20"/>
          <w:szCs w:val="20"/>
          <w:lang w:eastAsia="uk-UA"/>
        </w:rPr>
        <w:t>Опис основних характеристик систем внутрішнього контролю і управління ризиками емітента:</w:t>
      </w:r>
    </w:p>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 xml:space="preserve"> </w:t>
      </w:r>
    </w:p>
    <w:p w:rsidR="00656279" w:rsidRPr="00656279" w:rsidRDefault="00656279" w:rsidP="00656279">
      <w:pPr>
        <w:outlineLvl w:val="2"/>
        <w:rPr>
          <w:rFonts w:eastAsia="Times New Roman" w:cs="Times New Roman"/>
          <w:b/>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656279">
        <w:rPr>
          <w:rFonts w:eastAsia="Times New Roman" w:cs="Times New Roman"/>
          <w:sz w:val="20"/>
          <w:szCs w:val="20"/>
          <w:lang w:val="uk-UA" w:eastAsia="uk-UA"/>
        </w:rPr>
        <w:t xml:space="preserve"> </w:t>
      </w:r>
      <w:r w:rsidRPr="00656279">
        <w:rPr>
          <w:rFonts w:eastAsia="Times New Roman" w:cs="Times New Roman"/>
          <w:b/>
          <w:bCs/>
          <w:sz w:val="20"/>
          <w:szCs w:val="20"/>
          <w:lang w:val="uk-UA" w:eastAsia="uk-UA"/>
        </w:rPr>
        <w:t>(так, створено ревізійну комісію / так, введено посаду ревізора / ні)</w:t>
      </w:r>
      <w:r w:rsidRPr="00656279">
        <w:rPr>
          <w:rFonts w:eastAsia="Times New Roman" w:cs="Times New Roman"/>
          <w:sz w:val="20"/>
          <w:szCs w:val="20"/>
          <w:lang w:val="uk-UA" w:eastAsia="uk-UA"/>
        </w:rPr>
        <w:t xml:space="preserve"> </w:t>
      </w:r>
      <w:r w:rsidRPr="00656279">
        <w:rPr>
          <w:rFonts w:eastAsia="Times New Roman" w:cs="Times New Roman"/>
          <w:b/>
          <w:bCs/>
          <w:color w:val="000000"/>
          <w:sz w:val="20"/>
          <w:szCs w:val="20"/>
          <w:lang w:val="uk-UA" w:eastAsia="uk-UA"/>
        </w:rPr>
        <w:t xml:space="preserve">  </w:t>
      </w:r>
      <w:r w:rsidRPr="00656279">
        <w:rPr>
          <w:rFonts w:eastAsia="Times New Roman" w:cs="Times New Roman"/>
          <w:bCs/>
          <w:color w:val="000000"/>
          <w:sz w:val="20"/>
          <w:szCs w:val="20"/>
          <w:u w:val="single"/>
          <w:lang w:val="en-US" w:eastAsia="uk-UA"/>
        </w:rPr>
        <w:t>Ні</w:t>
      </w:r>
    </w:p>
    <w:p w:rsidR="00656279" w:rsidRPr="00656279" w:rsidRDefault="00656279" w:rsidP="00656279">
      <w:pPr>
        <w:spacing w:before="100" w:beforeAutospacing="1" w:after="100" w:afterAutospacing="1"/>
        <w:jc w:val="both"/>
        <w:rPr>
          <w:rFonts w:eastAsia="Times New Roman" w:cs="Times New Roman"/>
          <w:b/>
          <w:color w:val="000000"/>
          <w:sz w:val="20"/>
          <w:szCs w:val="20"/>
          <w:lang w:eastAsia="ru-RU"/>
        </w:rPr>
      </w:pPr>
      <w:r w:rsidRPr="00656279">
        <w:rPr>
          <w:rFonts w:eastAsia="Times New Roman" w:cs="Times New Roman"/>
          <w:b/>
          <w:sz w:val="20"/>
          <w:szCs w:val="20"/>
          <w:lang w:eastAsia="ru-RU"/>
        </w:rPr>
        <w:t>Якщо в товаристві створено ревізійну комісію:</w:t>
      </w: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 xml:space="preserve">Кількість членів ревізійної комісії </w:t>
      </w:r>
      <w:r w:rsidRPr="00656279">
        <w:rPr>
          <w:rFonts w:eastAsia="Times New Roman" w:cs="Times New Roman"/>
          <w:b/>
          <w:bCs/>
          <w:color w:val="000000"/>
          <w:sz w:val="20"/>
          <w:szCs w:val="20"/>
          <w:u w:val="single"/>
          <w:lang w:val="uk-UA" w:eastAsia="uk-UA"/>
        </w:rPr>
        <w:t xml:space="preserve"> </w:t>
      </w:r>
      <w:r w:rsidRPr="00656279">
        <w:rPr>
          <w:rFonts w:eastAsia="Times New Roman" w:cs="Times New Roman"/>
          <w:bCs/>
          <w:color w:val="000000"/>
          <w:sz w:val="20"/>
          <w:szCs w:val="20"/>
          <w:u w:val="single"/>
          <w:lang w:val="en-US" w:eastAsia="uk-UA"/>
        </w:rPr>
        <w:t>0</w:t>
      </w:r>
      <w:r w:rsidRPr="00656279">
        <w:rPr>
          <w:rFonts w:eastAsia="Times New Roman" w:cs="Times New Roman"/>
          <w:b/>
          <w:bCs/>
          <w:color w:val="000000"/>
          <w:sz w:val="20"/>
          <w:szCs w:val="20"/>
          <w:u w:val="single"/>
          <w:lang w:val="uk-UA" w:eastAsia="uk-UA"/>
        </w:rPr>
        <w:t xml:space="preserve"> </w:t>
      </w:r>
      <w:r w:rsidRPr="00656279">
        <w:rPr>
          <w:rFonts w:eastAsia="Times New Roman" w:cs="Times New Roman"/>
          <w:b/>
          <w:bCs/>
          <w:color w:val="000000"/>
          <w:sz w:val="20"/>
          <w:szCs w:val="20"/>
          <w:lang w:val="uk-UA" w:eastAsia="uk-UA"/>
        </w:rPr>
        <w:t xml:space="preserve"> осіб.</w:t>
      </w:r>
    </w:p>
    <w:p w:rsidR="00656279" w:rsidRPr="00656279" w:rsidRDefault="00656279" w:rsidP="00656279">
      <w:pPr>
        <w:outlineLvl w:val="2"/>
        <w:rPr>
          <w:rFonts w:eastAsia="Times New Roman" w:cs="Times New Roman"/>
          <w:b/>
          <w:bCs/>
          <w:color w:val="000000"/>
          <w:sz w:val="20"/>
          <w:szCs w:val="20"/>
          <w:lang w:val="uk-UA" w:eastAsia="uk-UA"/>
        </w:rPr>
      </w:pPr>
    </w:p>
    <w:p w:rsidR="00656279" w:rsidRPr="00656279" w:rsidRDefault="00656279" w:rsidP="00656279">
      <w:pPr>
        <w:outlineLvl w:val="2"/>
        <w:rPr>
          <w:rFonts w:eastAsia="Times New Roman" w:cs="Times New Roman"/>
          <w:b/>
          <w:bCs/>
          <w:color w:val="000000"/>
          <w:sz w:val="20"/>
          <w:szCs w:val="20"/>
          <w:lang w:eastAsia="uk-UA"/>
        </w:rPr>
      </w:pPr>
      <w:r w:rsidRPr="00656279">
        <w:rPr>
          <w:rFonts w:eastAsia="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656279">
        <w:rPr>
          <w:rFonts w:eastAsia="Times New Roman" w:cs="Times New Roman"/>
          <w:b/>
          <w:bCs/>
          <w:color w:val="000000"/>
          <w:sz w:val="20"/>
          <w:szCs w:val="20"/>
          <w:u w:val="single"/>
          <w:lang w:val="uk-UA" w:eastAsia="uk-UA"/>
        </w:rPr>
        <w:t xml:space="preserve"> </w:t>
      </w:r>
      <w:r w:rsidRPr="00656279">
        <w:rPr>
          <w:rFonts w:eastAsia="Times New Roman" w:cs="Times New Roman"/>
          <w:bCs/>
          <w:color w:val="000000"/>
          <w:sz w:val="20"/>
          <w:szCs w:val="20"/>
          <w:u w:val="single"/>
          <w:lang w:val="en-US" w:eastAsia="uk-UA"/>
        </w:rPr>
        <w:t>0</w:t>
      </w:r>
      <w:r w:rsidRPr="00656279">
        <w:rPr>
          <w:rFonts w:eastAsia="Times New Roman" w:cs="Times New Roman"/>
          <w:bCs/>
          <w:color w:val="000000"/>
          <w:sz w:val="20"/>
          <w:szCs w:val="20"/>
          <w:u w:val="single"/>
          <w:lang w:eastAsia="uk-UA"/>
        </w:rPr>
        <w:t xml:space="preserve"> </w:t>
      </w:r>
    </w:p>
    <w:p w:rsidR="00656279" w:rsidRPr="00656279" w:rsidRDefault="00656279" w:rsidP="00656279">
      <w:pPr>
        <w:outlineLvl w:val="2"/>
        <w:rPr>
          <w:rFonts w:eastAsia="Times New Roman" w:cs="Times New Roman"/>
          <w:b/>
          <w:bCs/>
          <w:color w:val="000000"/>
          <w:sz w:val="20"/>
          <w:szCs w:val="20"/>
          <w:lang w:val="uk-UA" w:eastAsia="uk-UA"/>
        </w:rPr>
      </w:pPr>
    </w:p>
    <w:p w:rsidR="00656279" w:rsidRPr="00656279" w:rsidRDefault="00656279" w:rsidP="00656279">
      <w:pPr>
        <w:outlineLvl w:val="2"/>
        <w:rPr>
          <w:rFonts w:eastAsia="Times New Roman" w:cs="Times New Roman"/>
          <w:b/>
          <w:bCs/>
          <w:color w:val="000000"/>
          <w:sz w:val="20"/>
          <w:szCs w:val="20"/>
          <w:lang w:eastAsia="uk-UA"/>
        </w:rPr>
      </w:pPr>
      <w:r w:rsidRPr="00656279">
        <w:rPr>
          <w:rFonts w:eastAsia="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Загальні збори акціонерів</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Наглядова рада</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Виконавчий орган</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Не належить до компетенції жодного органу</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Затвердження планів</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діяльності (бізнес-планів)</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Визначення розміру</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винагороди для голови та</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Визначення розміру</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винагороди для голови</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Прийняття рішення про</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притягнення до майнової</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відповідальності членів</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виконавчого органу</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Прийняття рішення про</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додаткову емісію акцій</w:t>
            </w:r>
            <w:r w:rsidRPr="00656279">
              <w:rPr>
                <w:rFonts w:eastAsia="Times New Roman" w:cs="Times New Roman"/>
                <w:bCs/>
                <w:color w:val="000000"/>
                <w:sz w:val="20"/>
                <w:szCs w:val="20"/>
                <w:lang w:eastAsia="uk-UA"/>
              </w:rPr>
              <w:t xml:space="preserve"> </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Прийняття рішення про</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викуп, реалізацію та</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4350" w:type="dxa"/>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Затвердження договорів, щодо яких існує конфлікт</w:t>
            </w:r>
            <w:r w:rsidRPr="00656279">
              <w:rPr>
                <w:rFonts w:eastAsia="Times New Roman" w:cs="Times New Roman"/>
                <w:bCs/>
                <w:color w:val="000000"/>
                <w:sz w:val="20"/>
                <w:szCs w:val="20"/>
                <w:lang w:eastAsia="uk-UA"/>
              </w:rPr>
              <w:t xml:space="preserve"> </w:t>
            </w:r>
            <w:r w:rsidRPr="00656279">
              <w:rPr>
                <w:rFonts w:eastAsia="Times New Roman" w:cs="Times New Roman"/>
                <w:bCs/>
                <w:color w:val="000000"/>
                <w:sz w:val="20"/>
                <w:szCs w:val="20"/>
                <w:lang w:val="uk-UA" w:eastAsia="uk-UA"/>
              </w:rPr>
              <w:t>інтересів</w:t>
            </w:r>
          </w:p>
        </w:tc>
        <w:tc>
          <w:tcPr>
            <w:tcW w:w="138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85"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400"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61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bl>
    <w:p w:rsidR="00656279" w:rsidRPr="00656279" w:rsidRDefault="00656279" w:rsidP="00656279">
      <w:pPr>
        <w:outlineLvl w:val="2"/>
        <w:rPr>
          <w:rFonts w:eastAsia="Times New Roman" w:cs="Times New Roman"/>
          <w:bCs/>
          <w:sz w:val="20"/>
          <w:szCs w:val="20"/>
          <w:lang w:val="en-US" w:eastAsia="uk-UA"/>
        </w:rPr>
      </w:pPr>
    </w:p>
    <w:p w:rsidR="00656279" w:rsidRPr="00656279" w:rsidRDefault="00656279" w:rsidP="00656279">
      <w:pPr>
        <w:outlineLvl w:val="2"/>
        <w:rPr>
          <w:rFonts w:eastAsia="Times New Roman" w:cs="Times New Roman"/>
          <w:bCs/>
          <w:sz w:val="20"/>
          <w:szCs w:val="20"/>
          <w:u w:val="single"/>
          <w:lang w:eastAsia="uk-UA"/>
        </w:rPr>
      </w:pPr>
      <w:r w:rsidRPr="00656279">
        <w:rPr>
          <w:rFonts w:eastAsia="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656279">
        <w:rPr>
          <w:rFonts w:eastAsia="Times New Roman" w:cs="Times New Roman"/>
          <w:b/>
          <w:bCs/>
          <w:color w:val="000000"/>
          <w:sz w:val="20"/>
          <w:szCs w:val="20"/>
          <w:lang w:eastAsia="uk-UA"/>
        </w:rPr>
        <w:t xml:space="preserve"> )  </w:t>
      </w:r>
      <w:r w:rsidRPr="00656279">
        <w:rPr>
          <w:rFonts w:eastAsia="Times New Roman" w:cs="Times New Roman"/>
          <w:b/>
          <w:bCs/>
          <w:color w:val="000000"/>
          <w:sz w:val="20"/>
          <w:szCs w:val="20"/>
          <w:u w:val="single"/>
          <w:lang w:eastAsia="uk-UA"/>
        </w:rPr>
        <w:t xml:space="preserve"> </w:t>
      </w:r>
      <w:r w:rsidRPr="00656279">
        <w:rPr>
          <w:rFonts w:eastAsia="Times New Roman" w:cs="Times New Roman"/>
          <w:bCs/>
          <w:sz w:val="20"/>
          <w:szCs w:val="20"/>
          <w:u w:val="single"/>
          <w:lang w:val="en-US" w:eastAsia="uk-UA"/>
        </w:rPr>
        <w:t>Так</w:t>
      </w:r>
      <w:r w:rsidRPr="00656279">
        <w:rPr>
          <w:rFonts w:eastAsia="Times New Roman" w:cs="Times New Roman"/>
          <w:bCs/>
          <w:sz w:val="20"/>
          <w:szCs w:val="20"/>
          <w:u w:val="single"/>
          <w:lang w:eastAsia="uk-UA"/>
        </w:rPr>
        <w:t xml:space="preserve"> </w:t>
      </w:r>
    </w:p>
    <w:p w:rsidR="00656279" w:rsidRPr="00656279" w:rsidRDefault="00656279" w:rsidP="00656279">
      <w:pPr>
        <w:outlineLvl w:val="2"/>
        <w:rPr>
          <w:rFonts w:eastAsia="Times New Roman" w:cs="Times New Roman"/>
          <w:b/>
          <w:bCs/>
          <w:color w:val="000000"/>
          <w:sz w:val="20"/>
          <w:szCs w:val="20"/>
          <w:lang w:eastAsia="uk-UA"/>
        </w:rPr>
      </w:pPr>
    </w:p>
    <w:p w:rsidR="00656279" w:rsidRPr="00656279" w:rsidRDefault="00656279" w:rsidP="00656279">
      <w:pPr>
        <w:outlineLvl w:val="2"/>
        <w:rPr>
          <w:rFonts w:eastAsia="Times New Roman" w:cs="Times New Roman"/>
          <w:bCs/>
          <w:sz w:val="20"/>
          <w:szCs w:val="20"/>
          <w:u w:val="single"/>
          <w:lang w:eastAsia="uk-UA"/>
        </w:rPr>
      </w:pPr>
      <w:r w:rsidRPr="00656279">
        <w:rPr>
          <w:rFonts w:eastAsia="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656279">
        <w:rPr>
          <w:rFonts w:eastAsia="Times New Roman" w:cs="Times New Roman"/>
          <w:b/>
          <w:bCs/>
          <w:color w:val="000000"/>
          <w:sz w:val="20"/>
          <w:szCs w:val="20"/>
          <w:lang w:val="uk-UA" w:eastAsia="uk-UA"/>
        </w:rPr>
        <w:br/>
        <w:t>осіб  та  обов'язком  діяти  в  інтересах акціонерного товариства? (так/ні)</w:t>
      </w:r>
      <w:r w:rsidRPr="00656279">
        <w:rPr>
          <w:rFonts w:eastAsia="Times New Roman" w:cs="Times New Roman"/>
          <w:b/>
          <w:bCs/>
          <w:color w:val="000000"/>
          <w:sz w:val="20"/>
          <w:szCs w:val="20"/>
          <w:lang w:eastAsia="uk-UA"/>
        </w:rPr>
        <w:t xml:space="preserve">  </w:t>
      </w:r>
      <w:r w:rsidRPr="00656279">
        <w:rPr>
          <w:rFonts w:eastAsia="Times New Roman" w:cs="Times New Roman"/>
          <w:bCs/>
          <w:sz w:val="20"/>
          <w:szCs w:val="20"/>
          <w:u w:val="single"/>
          <w:lang w:val="en-US" w:eastAsia="uk-UA"/>
        </w:rPr>
        <w:t>Ні</w:t>
      </w:r>
    </w:p>
    <w:p w:rsidR="00656279" w:rsidRPr="00656279" w:rsidRDefault="00656279" w:rsidP="00656279">
      <w:pPr>
        <w:outlineLvl w:val="2"/>
        <w:rPr>
          <w:rFonts w:eastAsia="Times New Roman" w:cs="Times New Roman"/>
          <w:bCs/>
          <w:sz w:val="20"/>
          <w:szCs w:val="20"/>
          <w:u w:val="single"/>
          <w:lang w:eastAsia="uk-UA"/>
        </w:rPr>
      </w:pPr>
    </w:p>
    <w:p w:rsidR="00656279" w:rsidRPr="00656279" w:rsidRDefault="00656279" w:rsidP="00656279">
      <w:pPr>
        <w:outlineLvl w:val="2"/>
        <w:rPr>
          <w:rFonts w:eastAsia="Times New Roman" w:cs="Times New Roman"/>
          <w:b/>
          <w:bCs/>
          <w:color w:val="000000"/>
          <w:sz w:val="20"/>
          <w:szCs w:val="20"/>
          <w:lang w:eastAsia="uk-UA"/>
        </w:rPr>
      </w:pPr>
      <w:r w:rsidRPr="00656279">
        <w:rPr>
          <w:rFonts w:eastAsia="Times New Roman" w:cs="Times New Roman"/>
          <w:b/>
          <w:bCs/>
          <w:color w:val="000000"/>
          <w:sz w:val="20"/>
          <w:szCs w:val="20"/>
          <w:lang w:val="uk-UA" w:eastAsia="uk-UA"/>
        </w:rPr>
        <w:t>Які документи існують у вашому акціонерному товаристві</w:t>
      </w:r>
      <w:r w:rsidRPr="00656279">
        <w:rPr>
          <w:rFonts w:eastAsia="Times New Roman" w:cs="Times New Roman"/>
          <w:b/>
          <w:bCs/>
          <w:color w:val="000000"/>
          <w:sz w:val="20"/>
          <w:szCs w:val="20"/>
          <w:lang w:eastAsia="uk-UA"/>
        </w:rPr>
        <w:t xml:space="preserve"> </w:t>
      </w:r>
      <w:r w:rsidRPr="00656279">
        <w:rPr>
          <w:rFonts w:eastAsia="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656279" w:rsidRPr="00656279" w:rsidTr="00A943F7">
        <w:trPr>
          <w:trHeight w:val="284"/>
        </w:trPr>
        <w:tc>
          <w:tcPr>
            <w:tcW w:w="7107"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p>
        </w:tc>
        <w:tc>
          <w:tcPr>
            <w:tcW w:w="1526"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Так</w:t>
            </w:r>
          </w:p>
        </w:tc>
        <w:tc>
          <w:tcPr>
            <w:tcW w:w="150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eastAsia="uk-UA"/>
              </w:rPr>
              <w:t>Ні</w:t>
            </w:r>
          </w:p>
        </w:tc>
      </w:tr>
      <w:tr w:rsidR="00656279" w:rsidRPr="00656279" w:rsidTr="00A943F7">
        <w:trPr>
          <w:trHeight w:val="284"/>
        </w:trPr>
        <w:tc>
          <w:tcPr>
            <w:tcW w:w="7107"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eastAsia="uk-UA"/>
              </w:rPr>
              <w:t>X</w:t>
            </w:r>
          </w:p>
        </w:tc>
        <w:tc>
          <w:tcPr>
            <w:tcW w:w="1504"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eastAsia="uk-UA"/>
              </w:rPr>
              <w:t xml:space="preserve"> </w:t>
            </w:r>
          </w:p>
        </w:tc>
      </w:tr>
      <w:tr w:rsidR="00656279" w:rsidRPr="00656279" w:rsidTr="00A943F7">
        <w:trPr>
          <w:trHeight w:val="284"/>
        </w:trPr>
        <w:tc>
          <w:tcPr>
            <w:tcW w:w="7107"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X</w:t>
            </w:r>
          </w:p>
        </w:tc>
        <w:tc>
          <w:tcPr>
            <w:tcW w:w="1504"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 xml:space="preserve"> </w:t>
            </w:r>
          </w:p>
        </w:tc>
      </w:tr>
      <w:tr w:rsidR="00656279" w:rsidRPr="00656279" w:rsidTr="00A943F7">
        <w:trPr>
          <w:trHeight w:val="284"/>
        </w:trPr>
        <w:tc>
          <w:tcPr>
            <w:tcW w:w="7107"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X</w:t>
            </w:r>
          </w:p>
        </w:tc>
        <w:tc>
          <w:tcPr>
            <w:tcW w:w="1504"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 xml:space="preserve"> </w:t>
            </w:r>
          </w:p>
        </w:tc>
      </w:tr>
      <w:tr w:rsidR="00656279" w:rsidRPr="00656279" w:rsidTr="00A943F7">
        <w:trPr>
          <w:trHeight w:val="284"/>
        </w:trPr>
        <w:tc>
          <w:tcPr>
            <w:tcW w:w="7107"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656279" w:rsidRPr="00656279" w:rsidRDefault="00656279" w:rsidP="00656279">
            <w:pPr>
              <w:jc w:val="center"/>
              <w:outlineLvl w:val="2"/>
              <w:rPr>
                <w:rFonts w:eastAsia="Times New Roman" w:cs="Times New Roman"/>
                <w:b/>
                <w:bCs/>
                <w:sz w:val="20"/>
                <w:szCs w:val="20"/>
                <w:lang w:eastAsia="uk-UA"/>
              </w:rPr>
            </w:pPr>
            <w:r w:rsidRPr="00656279">
              <w:rPr>
                <w:rFonts w:eastAsia="Times New Roman" w:cs="Times New Roman"/>
                <w:bCs/>
                <w:sz w:val="20"/>
                <w:szCs w:val="20"/>
                <w:lang w:eastAsia="uk-UA"/>
              </w:rPr>
              <w:t xml:space="preserve"> </w:t>
            </w:r>
          </w:p>
        </w:tc>
        <w:tc>
          <w:tcPr>
            <w:tcW w:w="1504" w:type="dxa"/>
            <w:shd w:val="clear" w:color="auto" w:fill="auto"/>
            <w:vAlign w:val="center"/>
          </w:tcPr>
          <w:p w:rsidR="00656279" w:rsidRPr="00656279" w:rsidRDefault="00656279" w:rsidP="00656279">
            <w:pPr>
              <w:jc w:val="center"/>
              <w:outlineLvl w:val="2"/>
              <w:rPr>
                <w:rFonts w:eastAsia="Times New Roman" w:cs="Times New Roman"/>
                <w:b/>
                <w:bCs/>
                <w:sz w:val="20"/>
                <w:szCs w:val="20"/>
                <w:lang w:eastAsia="uk-UA"/>
              </w:rPr>
            </w:pPr>
            <w:r w:rsidRPr="00656279">
              <w:rPr>
                <w:rFonts w:eastAsia="Times New Roman" w:cs="Times New Roman"/>
                <w:bCs/>
                <w:sz w:val="20"/>
                <w:szCs w:val="20"/>
                <w:lang w:eastAsia="uk-UA"/>
              </w:rPr>
              <w:t>X</w:t>
            </w:r>
          </w:p>
        </w:tc>
      </w:tr>
      <w:tr w:rsidR="00656279" w:rsidRPr="00656279" w:rsidTr="00A943F7">
        <w:trPr>
          <w:trHeight w:val="284"/>
        </w:trPr>
        <w:tc>
          <w:tcPr>
            <w:tcW w:w="7107"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 xml:space="preserve"> </w:t>
            </w:r>
          </w:p>
        </w:tc>
        <w:tc>
          <w:tcPr>
            <w:tcW w:w="1504"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X</w:t>
            </w:r>
          </w:p>
        </w:tc>
      </w:tr>
      <w:tr w:rsidR="00656279" w:rsidRPr="00656279" w:rsidTr="00A943F7">
        <w:trPr>
          <w:trHeight w:val="284"/>
        </w:trPr>
        <w:tc>
          <w:tcPr>
            <w:tcW w:w="7107"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lastRenderedPageBreak/>
              <w:t xml:space="preserve">Положення про порядок розподілу прибутку               </w:t>
            </w:r>
          </w:p>
        </w:tc>
        <w:tc>
          <w:tcPr>
            <w:tcW w:w="1526"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 xml:space="preserve"> </w:t>
            </w:r>
          </w:p>
        </w:tc>
        <w:tc>
          <w:tcPr>
            <w:tcW w:w="1504"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X</w:t>
            </w:r>
          </w:p>
        </w:tc>
      </w:tr>
      <w:tr w:rsidR="00656279" w:rsidRPr="00656279" w:rsidTr="00A943F7">
        <w:trPr>
          <w:trHeight w:val="284"/>
        </w:trPr>
        <w:tc>
          <w:tcPr>
            <w:tcW w:w="1718" w:type="dxa"/>
            <w:shd w:val="clear" w:color="auto" w:fill="auto"/>
          </w:tcPr>
          <w:p w:rsidR="00656279" w:rsidRPr="00656279" w:rsidRDefault="00656279" w:rsidP="00656279">
            <w:pPr>
              <w:outlineLvl w:val="2"/>
              <w:rPr>
                <w:rFonts w:eastAsia="Times New Roman" w:cs="Times New Roman"/>
                <w:bCs/>
                <w:sz w:val="20"/>
                <w:szCs w:val="20"/>
                <w:lang w:val="en-US" w:eastAsia="uk-UA"/>
              </w:rPr>
            </w:pPr>
            <w:r w:rsidRPr="00656279">
              <w:rPr>
                <w:rFonts w:eastAsia="Times New Roman" w:cs="Times New Roman"/>
                <w:bCs/>
                <w:color w:val="000000"/>
                <w:sz w:val="20"/>
                <w:szCs w:val="20"/>
                <w:lang w:val="uk-UA" w:eastAsia="uk-UA"/>
              </w:rPr>
              <w:t xml:space="preserve">Інше (запишіть)                                        </w:t>
            </w:r>
          </w:p>
        </w:tc>
        <w:tc>
          <w:tcPr>
            <w:tcW w:w="8419" w:type="dxa"/>
            <w:gridSpan w:val="3"/>
            <w:shd w:val="clear" w:color="auto" w:fill="auto"/>
          </w:tcPr>
          <w:p w:rsidR="00656279" w:rsidRPr="00656279" w:rsidRDefault="00656279" w:rsidP="00656279">
            <w:pPr>
              <w:outlineLvl w:val="2"/>
              <w:rPr>
                <w:rFonts w:eastAsia="Times New Roman" w:cs="Times New Roman"/>
                <w:bCs/>
                <w:sz w:val="20"/>
                <w:szCs w:val="20"/>
                <w:lang w:val="en-US" w:eastAsia="uk-UA"/>
              </w:rPr>
            </w:pPr>
            <w:r w:rsidRPr="00656279">
              <w:rPr>
                <w:rFonts w:eastAsia="Times New Roman" w:cs="Times New Roman"/>
                <w:bCs/>
                <w:sz w:val="20"/>
                <w:szCs w:val="20"/>
                <w:lang w:eastAsia="uk-UA"/>
              </w:rPr>
              <w:t>д/н</w:t>
            </w:r>
          </w:p>
        </w:tc>
      </w:tr>
    </w:tbl>
    <w:p w:rsidR="00656279" w:rsidRPr="00656279" w:rsidRDefault="00656279" w:rsidP="00656279">
      <w:pPr>
        <w:outlineLvl w:val="2"/>
        <w:rPr>
          <w:rFonts w:eastAsia="Times New Roman" w:cs="Times New Roman"/>
          <w:bCs/>
          <w:sz w:val="20"/>
          <w:szCs w:val="20"/>
          <w:lang w:val="en-US" w:eastAsia="uk-UA"/>
        </w:rPr>
      </w:pPr>
    </w:p>
    <w:p w:rsidR="00656279" w:rsidRPr="00656279" w:rsidRDefault="00656279" w:rsidP="00656279">
      <w:pPr>
        <w:outlineLvl w:val="2"/>
        <w:rPr>
          <w:rFonts w:eastAsia="Times New Roman" w:cs="Times New Roman"/>
          <w:bCs/>
          <w:sz w:val="20"/>
          <w:szCs w:val="20"/>
          <w:lang w:val="en-US" w:eastAsia="uk-UA"/>
        </w:rPr>
      </w:pPr>
    </w:p>
    <w:p w:rsidR="00656279" w:rsidRPr="00656279" w:rsidRDefault="00656279" w:rsidP="00656279">
      <w:pPr>
        <w:outlineLvl w:val="2"/>
        <w:rPr>
          <w:rFonts w:eastAsia="Times New Roman" w:cs="Times New Roman"/>
          <w:bCs/>
          <w:sz w:val="20"/>
          <w:szCs w:val="20"/>
          <w:lang w:val="en-US"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656279" w:rsidRPr="00656279" w:rsidTr="00A943F7">
        <w:trPr>
          <w:trHeight w:val="284"/>
        </w:trPr>
        <w:tc>
          <w:tcPr>
            <w:tcW w:w="2894"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eastAsia="uk-UA"/>
              </w:rPr>
              <w:t>Інформація розміщується на власному веб-сайті акціонерного товариства</w:t>
            </w:r>
          </w:p>
        </w:tc>
      </w:tr>
      <w:tr w:rsidR="00656279" w:rsidRPr="00656279" w:rsidTr="00A943F7">
        <w:trPr>
          <w:trHeight w:val="284"/>
        </w:trPr>
        <w:tc>
          <w:tcPr>
            <w:tcW w:w="2894"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Так</w:t>
            </w:r>
          </w:p>
        </w:tc>
        <w:tc>
          <w:tcPr>
            <w:tcW w:w="1861"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Так</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Так</w:t>
            </w:r>
          </w:p>
        </w:tc>
        <w:tc>
          <w:tcPr>
            <w:tcW w:w="1176"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Так</w:t>
            </w:r>
          </w:p>
        </w:tc>
        <w:tc>
          <w:tcPr>
            <w:tcW w:w="1364" w:type="dxa"/>
            <w:shd w:val="clear" w:color="auto" w:fill="auto"/>
            <w:vAlign w:val="center"/>
          </w:tcPr>
          <w:p w:rsidR="00656279" w:rsidRPr="00656279" w:rsidRDefault="00656279" w:rsidP="00656279">
            <w:pPr>
              <w:jc w:val="cente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Так</w:t>
            </w:r>
          </w:p>
        </w:tc>
      </w:tr>
      <w:tr w:rsidR="00656279" w:rsidRPr="00656279" w:rsidTr="00A943F7">
        <w:trPr>
          <w:trHeight w:val="284"/>
        </w:trPr>
        <w:tc>
          <w:tcPr>
            <w:tcW w:w="2894"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Інформація про акціонерів, які володіють 5 відсотків та більше статутного капіталу</w:t>
            </w:r>
          </w:p>
        </w:tc>
        <w:tc>
          <w:tcPr>
            <w:tcW w:w="12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861"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17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6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2894"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861"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17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6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r w:rsidR="00656279" w:rsidRPr="00656279" w:rsidTr="00A943F7">
        <w:trPr>
          <w:trHeight w:val="284"/>
        </w:trPr>
        <w:tc>
          <w:tcPr>
            <w:tcW w:w="2894"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861"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17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c>
          <w:tcPr>
            <w:tcW w:w="136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Так</w:t>
            </w:r>
          </w:p>
        </w:tc>
      </w:tr>
      <w:tr w:rsidR="00656279" w:rsidRPr="00656279" w:rsidTr="00A943F7">
        <w:trPr>
          <w:trHeight w:val="284"/>
        </w:trPr>
        <w:tc>
          <w:tcPr>
            <w:tcW w:w="2894"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861"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56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176"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c>
          <w:tcPr>
            <w:tcW w:w="136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Ні</w:t>
            </w:r>
          </w:p>
        </w:tc>
      </w:tr>
    </w:tbl>
    <w:p w:rsidR="00656279" w:rsidRPr="00656279" w:rsidRDefault="00656279" w:rsidP="00656279">
      <w:pPr>
        <w:outlineLvl w:val="2"/>
        <w:rPr>
          <w:rFonts w:eastAsia="Times New Roman" w:cs="Times New Roman"/>
          <w:bCs/>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656279">
        <w:rPr>
          <w:rFonts w:eastAsia="Times New Roman" w:cs="Times New Roman"/>
          <w:bCs/>
          <w:sz w:val="20"/>
          <w:szCs w:val="20"/>
          <w:u w:val="single"/>
          <w:lang w:val="en-US" w:eastAsia="uk-UA"/>
        </w:rPr>
        <w:t>Ні</w:t>
      </w:r>
    </w:p>
    <w:p w:rsidR="00656279" w:rsidRPr="00656279" w:rsidRDefault="00656279" w:rsidP="00656279">
      <w:pPr>
        <w:outlineLvl w:val="2"/>
        <w:rPr>
          <w:rFonts w:eastAsia="Times New Roman" w:cs="Times New Roman"/>
          <w:b/>
          <w:bCs/>
          <w:color w:val="000000"/>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656279" w:rsidRPr="00656279" w:rsidTr="00A943F7">
        <w:trPr>
          <w:trHeight w:val="284"/>
        </w:trPr>
        <w:tc>
          <w:tcPr>
            <w:tcW w:w="6281"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p>
        </w:tc>
        <w:tc>
          <w:tcPr>
            <w:tcW w:w="193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Так</w:t>
            </w:r>
          </w:p>
        </w:tc>
        <w:tc>
          <w:tcPr>
            <w:tcW w:w="192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uk-UA" w:eastAsia="uk-UA"/>
              </w:rPr>
              <w:t>Ні</w:t>
            </w:r>
          </w:p>
        </w:tc>
      </w:tr>
      <w:tr w:rsidR="00656279" w:rsidRPr="00656279" w:rsidTr="00A943F7">
        <w:trPr>
          <w:trHeight w:val="284"/>
        </w:trPr>
        <w:tc>
          <w:tcPr>
            <w:tcW w:w="6281"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c>
          <w:tcPr>
            <w:tcW w:w="192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r>
      <w:tr w:rsidR="00656279" w:rsidRPr="00656279" w:rsidTr="00A943F7">
        <w:trPr>
          <w:trHeight w:val="284"/>
        </w:trPr>
        <w:tc>
          <w:tcPr>
            <w:tcW w:w="6281"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Раз на рік                                             </w:t>
            </w:r>
          </w:p>
        </w:tc>
        <w:tc>
          <w:tcPr>
            <w:tcW w:w="193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92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281" w:type="dxa"/>
            <w:shd w:val="clear" w:color="auto" w:fill="auto"/>
            <w:vAlign w:val="center"/>
          </w:tcPr>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 xml:space="preserve"> </w:t>
            </w:r>
          </w:p>
        </w:tc>
        <w:tc>
          <w:tcPr>
            <w:tcW w:w="1924"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val="en-US" w:eastAsia="uk-UA"/>
              </w:rPr>
              <w:t>X</w:t>
            </w:r>
          </w:p>
        </w:tc>
      </w:tr>
    </w:tbl>
    <w:p w:rsidR="00656279" w:rsidRPr="00656279" w:rsidRDefault="00656279" w:rsidP="00656279">
      <w:pPr>
        <w:outlineLvl w:val="2"/>
        <w:rPr>
          <w:rFonts w:eastAsia="Times New Roman" w:cs="Times New Roman"/>
          <w:bCs/>
          <w:sz w:val="20"/>
          <w:szCs w:val="20"/>
          <w:lang w:val="uk-UA" w:eastAsia="uk-UA"/>
        </w:rPr>
      </w:pPr>
    </w:p>
    <w:p w:rsidR="00656279" w:rsidRPr="00656279" w:rsidRDefault="00656279" w:rsidP="00656279">
      <w:pPr>
        <w:outlineLvl w:val="2"/>
        <w:rPr>
          <w:rFonts w:eastAsia="Times New Roman" w:cs="Times New Roman"/>
          <w:b/>
          <w:bCs/>
          <w:color w:val="000000"/>
          <w:sz w:val="20"/>
          <w:szCs w:val="20"/>
          <w:lang w:val="uk-UA" w:eastAsia="uk-UA"/>
        </w:rPr>
      </w:pPr>
      <w:r w:rsidRPr="00656279">
        <w:rPr>
          <w:rFonts w:eastAsia="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656279" w:rsidRPr="00656279" w:rsidTr="00A943F7">
        <w:trPr>
          <w:trHeight w:val="284"/>
        </w:trPr>
        <w:tc>
          <w:tcPr>
            <w:tcW w:w="6309"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p>
        </w:tc>
        <w:tc>
          <w:tcPr>
            <w:tcW w:w="189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eastAsia="uk-UA"/>
              </w:rPr>
              <w:t>Так</w:t>
            </w:r>
          </w:p>
        </w:tc>
        <w:tc>
          <w:tcPr>
            <w:tcW w:w="1938" w:type="dxa"/>
            <w:shd w:val="clear" w:color="auto" w:fill="auto"/>
            <w:vAlign w:val="center"/>
          </w:tcPr>
          <w:p w:rsidR="00656279" w:rsidRPr="00656279" w:rsidRDefault="00656279" w:rsidP="00656279">
            <w:pPr>
              <w:jc w:val="center"/>
              <w:outlineLvl w:val="2"/>
              <w:rPr>
                <w:rFonts w:eastAsia="Times New Roman" w:cs="Times New Roman"/>
                <w:bCs/>
                <w:sz w:val="20"/>
                <w:szCs w:val="20"/>
                <w:lang w:val="uk-UA" w:eastAsia="uk-UA"/>
              </w:rPr>
            </w:pPr>
            <w:r w:rsidRPr="00656279">
              <w:rPr>
                <w:rFonts w:eastAsia="Times New Roman" w:cs="Times New Roman"/>
                <w:bCs/>
                <w:sz w:val="20"/>
                <w:szCs w:val="20"/>
                <w:lang w:eastAsia="uk-UA"/>
              </w:rPr>
              <w:t>Ні</w:t>
            </w:r>
          </w:p>
        </w:tc>
      </w:tr>
      <w:tr w:rsidR="00656279" w:rsidRPr="00656279" w:rsidTr="00A943F7">
        <w:trPr>
          <w:trHeight w:val="284"/>
        </w:trPr>
        <w:tc>
          <w:tcPr>
            <w:tcW w:w="6309"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val="en-US" w:eastAsia="uk-UA"/>
              </w:rPr>
              <w:t xml:space="preserve"> </w:t>
            </w:r>
          </w:p>
        </w:tc>
        <w:tc>
          <w:tcPr>
            <w:tcW w:w="193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val="en-US" w:eastAsia="uk-UA"/>
              </w:rPr>
              <w:t>X</w:t>
            </w:r>
          </w:p>
        </w:tc>
      </w:tr>
      <w:tr w:rsidR="00656279" w:rsidRPr="00656279" w:rsidTr="00A943F7">
        <w:trPr>
          <w:trHeight w:val="284"/>
        </w:trPr>
        <w:tc>
          <w:tcPr>
            <w:tcW w:w="6309" w:type="dxa"/>
            <w:gridSpan w:val="2"/>
            <w:shd w:val="clear" w:color="auto" w:fill="auto"/>
            <w:vAlign w:val="center"/>
          </w:tcPr>
          <w:p w:rsidR="00656279" w:rsidRPr="00656279" w:rsidRDefault="00656279" w:rsidP="00656279">
            <w:pPr>
              <w:outlineLvl w:val="2"/>
              <w:rPr>
                <w:rFonts w:eastAsia="Times New Roman" w:cs="Times New Roman"/>
                <w:bCs/>
                <w:sz w:val="20"/>
                <w:szCs w:val="20"/>
                <w:lang w:eastAsia="uk-UA"/>
              </w:rPr>
            </w:pPr>
            <w:r w:rsidRPr="00656279">
              <w:rPr>
                <w:rFonts w:eastAsia="Times New Roman" w:cs="Times New Roman"/>
                <w:bCs/>
                <w:color w:val="000000"/>
                <w:sz w:val="20"/>
                <w:szCs w:val="20"/>
                <w:lang w:val="uk-UA" w:eastAsia="uk-UA"/>
              </w:rPr>
              <w:t xml:space="preserve">Наглядова рада                                         </w:t>
            </w:r>
          </w:p>
        </w:tc>
        <w:tc>
          <w:tcPr>
            <w:tcW w:w="1890"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val="en-US" w:eastAsia="uk-UA"/>
              </w:rPr>
              <w:t>X</w:t>
            </w:r>
          </w:p>
        </w:tc>
        <w:tc>
          <w:tcPr>
            <w:tcW w:w="1938" w:type="dxa"/>
            <w:shd w:val="clear" w:color="auto" w:fill="auto"/>
            <w:vAlign w:val="center"/>
          </w:tcPr>
          <w:p w:rsidR="00656279" w:rsidRPr="00656279" w:rsidRDefault="00656279" w:rsidP="00656279">
            <w:pPr>
              <w:jc w:val="center"/>
              <w:outlineLvl w:val="2"/>
              <w:rPr>
                <w:rFonts w:eastAsia="Times New Roman" w:cs="Times New Roman"/>
                <w:bCs/>
                <w:sz w:val="20"/>
                <w:szCs w:val="20"/>
                <w:lang w:eastAsia="uk-UA"/>
              </w:rPr>
            </w:pPr>
            <w:r w:rsidRPr="00656279">
              <w:rPr>
                <w:rFonts w:eastAsia="Times New Roman" w:cs="Times New Roman"/>
                <w:bCs/>
                <w:sz w:val="20"/>
                <w:szCs w:val="20"/>
                <w:lang w:val="en-US" w:eastAsia="uk-UA"/>
              </w:rPr>
              <w:t xml:space="preserve"> </w:t>
            </w:r>
          </w:p>
        </w:tc>
      </w:tr>
      <w:tr w:rsidR="00656279" w:rsidRPr="00656279" w:rsidTr="00A943F7">
        <w:trPr>
          <w:trHeight w:val="284"/>
        </w:trPr>
        <w:tc>
          <w:tcPr>
            <w:tcW w:w="1718" w:type="dxa"/>
            <w:shd w:val="clear" w:color="auto" w:fill="auto"/>
          </w:tcPr>
          <w:p w:rsidR="00656279" w:rsidRPr="00656279" w:rsidRDefault="00656279" w:rsidP="00656279">
            <w:pPr>
              <w:outlineLvl w:val="2"/>
              <w:rPr>
                <w:rFonts w:eastAsia="Times New Roman" w:cs="Times New Roman"/>
                <w:bCs/>
                <w:sz w:val="20"/>
                <w:szCs w:val="20"/>
                <w:lang w:val="en-US" w:eastAsia="uk-UA"/>
              </w:rPr>
            </w:pPr>
            <w:r w:rsidRPr="00656279">
              <w:rPr>
                <w:rFonts w:eastAsia="Times New Roman" w:cs="Times New Roman"/>
                <w:bCs/>
                <w:color w:val="000000"/>
                <w:sz w:val="20"/>
                <w:szCs w:val="20"/>
                <w:lang w:val="uk-UA" w:eastAsia="uk-UA"/>
              </w:rPr>
              <w:t xml:space="preserve">Інше (зазначити)                                        </w:t>
            </w:r>
          </w:p>
        </w:tc>
        <w:tc>
          <w:tcPr>
            <w:tcW w:w="8419" w:type="dxa"/>
            <w:gridSpan w:val="3"/>
            <w:shd w:val="clear" w:color="auto" w:fill="auto"/>
          </w:tcPr>
          <w:p w:rsidR="00656279" w:rsidRPr="00656279" w:rsidRDefault="00656279" w:rsidP="00656279">
            <w:pPr>
              <w:outlineLvl w:val="2"/>
              <w:rPr>
                <w:rFonts w:eastAsia="Times New Roman" w:cs="Times New Roman"/>
                <w:bCs/>
                <w:sz w:val="20"/>
                <w:szCs w:val="20"/>
                <w:lang w:val="en-US" w:eastAsia="uk-UA"/>
              </w:rPr>
            </w:pPr>
            <w:r w:rsidRPr="00656279">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656279" w:rsidRPr="00656279" w:rsidRDefault="00656279" w:rsidP="00656279">
      <w:pPr>
        <w:outlineLvl w:val="2"/>
        <w:rPr>
          <w:rFonts w:eastAsia="Times New Roman" w:cs="Times New Roman"/>
          <w:bCs/>
          <w:sz w:val="20"/>
          <w:szCs w:val="20"/>
          <w:lang w:val="uk-UA" w:eastAsia="uk-UA"/>
        </w:rPr>
      </w:pPr>
    </w:p>
    <w:p w:rsidR="00656279" w:rsidRPr="00656279" w:rsidRDefault="00656279" w:rsidP="00656279">
      <w:pPr>
        <w:outlineLvl w:val="2"/>
        <w:rPr>
          <w:rFonts w:eastAsia="Times New Roman" w:cs="Times New Roman"/>
          <w:bCs/>
          <w:sz w:val="20"/>
          <w:szCs w:val="20"/>
          <w:lang w:val="uk-UA" w:eastAsia="uk-UA"/>
        </w:rPr>
      </w:pPr>
      <w:r w:rsidRPr="00656279">
        <w:rPr>
          <w:rFonts w:eastAsia="Times New Roman" w:cs="Times New Roman"/>
          <w:b/>
          <w:bCs/>
          <w:color w:val="000000"/>
          <w:sz w:val="20"/>
          <w:szCs w:val="20"/>
          <w:lang w:val="uk-UA"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656279" w:rsidRPr="00656279" w:rsidTr="00A943F7">
        <w:trPr>
          <w:trHeight w:val="284"/>
        </w:trPr>
        <w:tc>
          <w:tcPr>
            <w:tcW w:w="6813" w:type="dxa"/>
            <w:gridSpan w:val="2"/>
            <w:shd w:val="clear" w:color="auto" w:fill="auto"/>
            <w:vAlign w:val="center"/>
          </w:tcPr>
          <w:p w:rsidR="00656279" w:rsidRPr="00656279" w:rsidRDefault="00656279" w:rsidP="00656279">
            <w:pPr>
              <w:outlineLvl w:val="2"/>
              <w:rPr>
                <w:rFonts w:eastAsia="Times New Roman" w:cs="Times New Roman"/>
                <w:b/>
                <w:bCs/>
                <w:color w:val="000000"/>
                <w:sz w:val="20"/>
                <w:szCs w:val="20"/>
                <w:lang w:val="uk-UA" w:eastAsia="uk-UA"/>
              </w:rPr>
            </w:pPr>
          </w:p>
        </w:tc>
        <w:tc>
          <w:tcPr>
            <w:tcW w:w="165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Так</w:t>
            </w:r>
          </w:p>
        </w:tc>
        <w:tc>
          <w:tcPr>
            <w:tcW w:w="167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Ні</w:t>
            </w:r>
          </w:p>
        </w:tc>
      </w:tr>
      <w:tr w:rsidR="00656279" w:rsidRPr="00656279" w:rsidTr="00A943F7">
        <w:trPr>
          <w:trHeight w:val="284"/>
        </w:trPr>
        <w:tc>
          <w:tcPr>
            <w:tcW w:w="6813"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 xml:space="preserve"> </w:t>
            </w:r>
          </w:p>
        </w:tc>
        <w:tc>
          <w:tcPr>
            <w:tcW w:w="167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X</w:t>
            </w:r>
          </w:p>
        </w:tc>
      </w:tr>
      <w:tr w:rsidR="00656279" w:rsidRPr="00656279" w:rsidTr="00A943F7">
        <w:trPr>
          <w:trHeight w:val="284"/>
        </w:trPr>
        <w:tc>
          <w:tcPr>
            <w:tcW w:w="6813"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 xml:space="preserve"> </w:t>
            </w:r>
          </w:p>
        </w:tc>
        <w:tc>
          <w:tcPr>
            <w:tcW w:w="167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X</w:t>
            </w:r>
          </w:p>
        </w:tc>
      </w:tr>
      <w:tr w:rsidR="00656279" w:rsidRPr="00656279" w:rsidTr="00A943F7">
        <w:trPr>
          <w:trHeight w:val="284"/>
        </w:trPr>
        <w:tc>
          <w:tcPr>
            <w:tcW w:w="6813"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 xml:space="preserve">За дорученням наглядової ради                          </w:t>
            </w:r>
          </w:p>
        </w:tc>
        <w:tc>
          <w:tcPr>
            <w:tcW w:w="165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 xml:space="preserve"> </w:t>
            </w:r>
          </w:p>
        </w:tc>
        <w:tc>
          <w:tcPr>
            <w:tcW w:w="167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X</w:t>
            </w:r>
          </w:p>
        </w:tc>
      </w:tr>
      <w:tr w:rsidR="00656279" w:rsidRPr="00656279" w:rsidTr="00A943F7">
        <w:trPr>
          <w:trHeight w:val="284"/>
        </w:trPr>
        <w:tc>
          <w:tcPr>
            <w:tcW w:w="6813"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 xml:space="preserve"> </w:t>
            </w:r>
          </w:p>
        </w:tc>
        <w:tc>
          <w:tcPr>
            <w:tcW w:w="167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X</w:t>
            </w:r>
          </w:p>
        </w:tc>
      </w:tr>
      <w:tr w:rsidR="00656279" w:rsidRPr="00656279" w:rsidTr="00A943F7">
        <w:trPr>
          <w:trHeight w:val="284"/>
        </w:trPr>
        <w:tc>
          <w:tcPr>
            <w:tcW w:w="6813" w:type="dxa"/>
            <w:gridSpan w:val="2"/>
            <w:shd w:val="clear" w:color="auto" w:fill="auto"/>
            <w:vAlign w:val="center"/>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sz w:val="20"/>
                <w:szCs w:val="20"/>
                <w:lang w:eastAsia="uk-UA"/>
              </w:rPr>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 xml:space="preserve"> </w:t>
            </w:r>
          </w:p>
        </w:tc>
        <w:tc>
          <w:tcPr>
            <w:tcW w:w="1672" w:type="dxa"/>
            <w:shd w:val="clear" w:color="auto" w:fill="auto"/>
            <w:vAlign w:val="center"/>
          </w:tcPr>
          <w:p w:rsidR="00656279" w:rsidRPr="00656279" w:rsidRDefault="00656279" w:rsidP="00656279">
            <w:pPr>
              <w:jc w:val="cente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X</w:t>
            </w:r>
          </w:p>
        </w:tc>
      </w:tr>
      <w:tr w:rsidR="00656279" w:rsidRPr="00656279" w:rsidTr="00A943F7">
        <w:trPr>
          <w:trHeight w:val="284"/>
        </w:trPr>
        <w:tc>
          <w:tcPr>
            <w:tcW w:w="1662" w:type="dxa"/>
            <w:shd w:val="clear" w:color="auto" w:fill="auto"/>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val="uk-UA" w:eastAsia="uk-UA"/>
              </w:rPr>
              <w:t xml:space="preserve">Інше (запишіть)                                        </w:t>
            </w:r>
          </w:p>
        </w:tc>
        <w:tc>
          <w:tcPr>
            <w:tcW w:w="8475" w:type="dxa"/>
            <w:gridSpan w:val="3"/>
            <w:shd w:val="clear" w:color="auto" w:fill="auto"/>
          </w:tcPr>
          <w:p w:rsidR="00656279" w:rsidRPr="00656279" w:rsidRDefault="00656279" w:rsidP="00656279">
            <w:pPr>
              <w:outlineLvl w:val="2"/>
              <w:rPr>
                <w:rFonts w:eastAsia="Times New Roman" w:cs="Times New Roman"/>
                <w:bCs/>
                <w:color w:val="000000"/>
                <w:sz w:val="20"/>
                <w:szCs w:val="20"/>
                <w:lang w:val="uk-UA" w:eastAsia="uk-UA"/>
              </w:rPr>
            </w:pPr>
            <w:r w:rsidRPr="00656279">
              <w:rPr>
                <w:rFonts w:eastAsia="Times New Roman" w:cs="Times New Roman"/>
                <w:bCs/>
                <w:color w:val="000000"/>
                <w:sz w:val="20"/>
                <w:szCs w:val="20"/>
                <w:lang w:eastAsia="uk-UA"/>
              </w:rPr>
              <w:t>д/н</w:t>
            </w:r>
          </w:p>
        </w:tc>
      </w:tr>
    </w:tbl>
    <w:p w:rsidR="00656279" w:rsidRPr="00656279" w:rsidRDefault="00656279" w:rsidP="00656279">
      <w:pPr>
        <w:rPr>
          <w:rFonts w:eastAsia="Times New Roman" w:cs="Times New Roman"/>
          <w:b/>
          <w:bCs/>
          <w:color w:val="000000"/>
          <w:sz w:val="20"/>
          <w:szCs w:val="20"/>
          <w:lang w:val="uk-UA"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rPr>
          <w:rFonts w:eastAsia="Times New Roman" w:cs="Times New Roman"/>
          <w:vanish/>
          <w:color w:val="000000"/>
          <w:szCs w:val="24"/>
          <w:lang w:eastAsia="ru-RU"/>
        </w:rPr>
      </w:pPr>
      <w:r w:rsidRPr="00656279">
        <w:rPr>
          <w:rFonts w:eastAsia="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656279" w:rsidRPr="00656279" w:rsidTr="00A943F7">
        <w:tc>
          <w:tcPr>
            <w:tcW w:w="540"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Розмір частки акціонера (власника) (у відсотках до статутного капіталу)</w:t>
            </w:r>
          </w:p>
        </w:tc>
      </w:tr>
      <w:tr w:rsidR="00656279" w:rsidRPr="00656279" w:rsidTr="00A943F7">
        <w:tc>
          <w:tcPr>
            <w:tcW w:w="540"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4</w:t>
            </w:r>
          </w:p>
        </w:tc>
      </w:tr>
      <w:tr w:rsidR="00656279" w:rsidRPr="00656279" w:rsidTr="00A943F7">
        <w:tc>
          <w:tcPr>
            <w:tcW w:w="540"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51</w:t>
            </w:r>
          </w:p>
        </w:tc>
      </w:tr>
    </w:tbl>
    <w:p w:rsidR="00656279" w:rsidRPr="00656279" w:rsidRDefault="00656279" w:rsidP="00656279">
      <w:pPr>
        <w:rPr>
          <w:rFonts w:eastAsia="Times New Roman" w:cs="Times New Roman"/>
          <w:szCs w:val="24"/>
          <w:lang w:val="uk-UA"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rPr>
          <w:rFonts w:eastAsia="Times New Roman" w:cs="Times New Roman"/>
          <w:b/>
          <w:color w:val="000000"/>
          <w:sz w:val="28"/>
          <w:szCs w:val="28"/>
          <w:lang w:val="uk-UA" w:eastAsia="ru-RU"/>
        </w:rPr>
      </w:pPr>
      <w:r w:rsidRPr="00656279">
        <w:rPr>
          <w:rFonts w:eastAsia="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656279" w:rsidRPr="00656279" w:rsidTr="00A943F7">
        <w:tc>
          <w:tcPr>
            <w:tcW w:w="22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spacing w:before="100" w:beforeAutospacing="1" w:after="100" w:afterAutospacing="1"/>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spacing w:before="100" w:beforeAutospacing="1" w:after="100" w:afterAutospacing="1"/>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spacing w:before="100" w:beforeAutospacing="1" w:after="100" w:afterAutospacing="1"/>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Дата виникнення обмеження</w:t>
            </w:r>
          </w:p>
        </w:tc>
      </w:tr>
      <w:tr w:rsidR="00656279" w:rsidRPr="00656279" w:rsidTr="00A943F7">
        <w:tc>
          <w:tcPr>
            <w:tcW w:w="22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4</w:t>
            </w:r>
          </w:p>
        </w:tc>
      </w:tr>
      <w:tr w:rsidR="00656279" w:rsidRPr="00656279" w:rsidTr="00A943F7">
        <w:tc>
          <w:tcPr>
            <w:tcW w:w="22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1628000</w:t>
            </w:r>
          </w:p>
        </w:tc>
        <w:tc>
          <w:tcPr>
            <w:tcW w:w="1985"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520003</w:t>
            </w:r>
          </w:p>
        </w:tc>
        <w:tc>
          <w:tcPr>
            <w:tcW w:w="4394"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Згідно реєстру акціонерів кількість неголосуючих акцій - 520003 шт.</w:t>
            </w:r>
          </w:p>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tc>
        <w:tc>
          <w:tcPr>
            <w:tcW w:w="141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11.10.2013</w:t>
            </w:r>
          </w:p>
        </w:tc>
      </w:tr>
      <w:tr w:rsidR="00656279" w:rsidRPr="00656279" w:rsidTr="00A943F7">
        <w:tc>
          <w:tcPr>
            <w:tcW w:w="22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rPr>
                <w:rFonts w:eastAsia="Times New Roman" w:cs="Times New Roman"/>
                <w:b/>
                <w:bCs/>
                <w:sz w:val="20"/>
                <w:szCs w:val="20"/>
                <w:lang w:val="en-US" w:eastAsia="uk-UA"/>
              </w:rPr>
            </w:pPr>
          </w:p>
        </w:tc>
      </w:tr>
    </w:tbl>
    <w:p w:rsidR="00656279" w:rsidRPr="00656279" w:rsidRDefault="00656279" w:rsidP="00656279">
      <w:pPr>
        <w:rPr>
          <w:rFonts w:eastAsia="Times New Roman" w:cs="Times New Roman"/>
          <w:szCs w:val="24"/>
          <w:lang w:val="uk-UA"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jc w:val="center"/>
        <w:rPr>
          <w:rFonts w:eastAsia="Times New Roman" w:cs="Times New Roman"/>
          <w:b/>
          <w:color w:val="000000"/>
          <w:sz w:val="28"/>
          <w:szCs w:val="28"/>
          <w:lang w:val="uk-UA" w:eastAsia="uk-UA"/>
        </w:rPr>
      </w:pPr>
      <w:r w:rsidRPr="00656279">
        <w:rPr>
          <w:rFonts w:eastAsia="Times New Roman" w:cs="Times New Roman"/>
          <w:b/>
          <w:color w:val="000000"/>
          <w:sz w:val="28"/>
          <w:szCs w:val="28"/>
          <w:lang w:val="uk-UA" w:eastAsia="uk-UA"/>
        </w:rPr>
        <w:lastRenderedPageBreak/>
        <w:t>8) порядок призначення та звільнення посадових осіб емітента</w:t>
      </w:r>
    </w:p>
    <w:p w:rsidR="00656279" w:rsidRPr="00656279" w:rsidRDefault="00656279" w:rsidP="00656279">
      <w:pPr>
        <w:jc w:val="center"/>
        <w:rPr>
          <w:rFonts w:eastAsia="Times New Roman" w:cs="Times New Roman"/>
          <w:b/>
          <w:sz w:val="28"/>
          <w:szCs w:val="28"/>
          <w:lang w:val="uk-UA" w:eastAsia="uk-UA"/>
        </w:rPr>
      </w:pPr>
      <w:r w:rsidRPr="00656279">
        <w:rPr>
          <w:rFonts w:eastAsia="Times New Roman" w:cs="Times New Roman"/>
          <w:b/>
          <w:color w:val="000000"/>
          <w:sz w:val="28"/>
          <w:szCs w:val="28"/>
          <w:lang w:val="uk-UA" w:eastAsia="uk-UA"/>
        </w:rPr>
        <w:t xml:space="preserve"> </w:t>
      </w:r>
    </w:p>
    <w:p w:rsidR="00656279" w:rsidRPr="00656279" w:rsidRDefault="00656279" w:rsidP="00656279">
      <w:pPr>
        <w:rPr>
          <w:rFonts w:eastAsia="Times New Roman" w:cs="Times New Roman"/>
          <w:sz w:val="20"/>
          <w:szCs w:val="20"/>
          <w:lang w:val="uk-UA"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члени правління товариства обираються та звільняються наглядовою радою, а члени наглядової ради - загальними зборами акціонерів товариства.</w:t>
      </w:r>
    </w:p>
    <w:p w:rsidR="00656279" w:rsidRPr="00656279" w:rsidRDefault="00656279" w:rsidP="00656279">
      <w:pPr>
        <w:rPr>
          <w:rFonts w:eastAsia="Times New Roman" w:cs="Times New Roman"/>
          <w:sz w:val="20"/>
          <w:szCs w:val="20"/>
          <w:lang w:val="en-US"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Порядок призначення та звільнення голови та членів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Члени наглядової ради обираються акціонерами під час проведення загальних зборів. Обрання членів наглядової ради здійснюється виключно шляхом кумулятивного голосування.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Право висувати кандидатів для обрання до складу наглядової ради мають лише акціонери (група акціонерів). Акціонер має право висувати власну кандидатуру. Кількість запропонованих кандидатів до складу наглядової ради не може перевищувати її кількісного складу. Пропозиція про висування кандидата для обрання членом наглядової ради подається безпосередньо до товариства або надсилається рекомендованим листом на адресу товариства на ім'я голови наглядової ради не пізніше як за 7 днів до дати проведення загальних зборів.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Рішення про включення або відмову щодо включення кандидата до списку кандидатур для голосування приймається наглядовою радою не пізніше ніж за 4 дні до дати проведення загальних зборів.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або кількість незалежних директорів у складі наглядової ради не відповідає вимогам товариство протягом трьох місяців має скликати позачергові загальні збори для обрання всього складу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Члени наглядової ради обираються строком на 3 роки.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цього пункту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що не є достроковим припиненням повноважень цього члена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Повідомлення про заміну члена наглядової ради - представника акціонера (групи акціонерів) направляється акціонером (групою акціонерів) рекомендованим листом за місцезнаходженням товариства або шляхом безпосереднього вручення голові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Після обрання з членами наглядової ради укладається цивільно-правовий або трудовий договір (контракт), у якому передбачаються порядок роботи, права, обов'язки, відповідальність сторін, умови та порядок виплати винагороди, підстави дострокового припинення та наслідки розірвання договору або контракту тощо.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Загальні збори можуть прийняти рішення про дострокове припинення повноважень членів наглядової ради та одночасне обрання нових членів. Рішення загальних зборів про дострокове припинення повноважень може прийматися тільки стосовно всіх членів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У разі якщо незалежний директор протягом строку своїх повноважень перестає відповідати вимогам, встановленим законом, він повинен скласти свої повноваження достроково шляхом подання відповідного письмового повідомлення товариству.</w:t>
      </w:r>
    </w:p>
    <w:p w:rsidR="00656279" w:rsidRPr="00656279" w:rsidRDefault="00656279" w:rsidP="00656279">
      <w:pPr>
        <w:rPr>
          <w:rFonts w:eastAsia="Times New Roman" w:cs="Times New Roman"/>
          <w:sz w:val="20"/>
          <w:szCs w:val="20"/>
          <w:lang w:val="en-US"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Порядок призначення та звільнення голови та членів правління.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Правління обирається наглядовою радою строком на 2 роки. У разі, якщо після закінчення строку, на який обрано правління, наглядовою радою з будь-яких причин не прийнято рішення про обрання або переобрання правління, повноваження членів правління продовжуються до моменту прийняття наглядовою радою рішення про обрання або переобрання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Впродовж 10 днів з дати обрання, з кожним членом правління укладається контракт, у якому передбачаються порядок роботи, права, обов'язки, відповідальність сторін, умови та порядок виплати винагороди, підстави дострокового припинення та наслідки розірвання контракту тощо. Від імені товариства ці контракти підписує голова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У разі неможливості виконання головою правління своїх повноважень за рішенням правління його повноваження здійснює один із членів правління.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lastRenderedPageBreak/>
        <w:t>Повноваження голови правління припиняються за рішенням наглядової ради з одночасним прийняттям рішення про призначення голови правління або особи, яка тимчасово здійснюватиме його повноваження. Особа, яка тимчасово здійснює повноваження голови правління має всі права та обов'язки голови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Повноваження члена правління припиняються за рішенням наглядової ради. Підстави припинення повноважень голови та членів правління встановлюються законом, статутом, а також контрактом, укладеним з ними.</w:t>
      </w:r>
    </w:p>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val="en-US" w:eastAsia="uk-UA"/>
        </w:rPr>
        <w:t>Голова та члени правління можуть переобиратися на посаду необмежену кількість разів.</w:t>
      </w: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before="100" w:beforeAutospacing="1" w:after="100" w:afterAutospacing="1"/>
        <w:jc w:val="center"/>
        <w:rPr>
          <w:rFonts w:eastAsia="Times New Roman" w:cs="Times New Roman"/>
          <w:b/>
          <w:sz w:val="28"/>
          <w:szCs w:val="28"/>
          <w:lang w:eastAsia="ru-RU"/>
        </w:rPr>
      </w:pPr>
      <w:r w:rsidRPr="00656279">
        <w:rPr>
          <w:rFonts w:eastAsia="Times New Roman" w:cs="Times New Roman"/>
          <w:b/>
          <w:color w:val="000000"/>
          <w:sz w:val="28"/>
          <w:szCs w:val="28"/>
          <w:lang w:val="uk-UA" w:eastAsia="ru-RU"/>
        </w:rPr>
        <w:lastRenderedPageBreak/>
        <w:t>9) повноваження посадових осіб емітента</w:t>
      </w:r>
    </w:p>
    <w:p w:rsidR="00656279" w:rsidRPr="00656279" w:rsidRDefault="00656279" w:rsidP="00656279">
      <w:pPr>
        <w:rPr>
          <w:rFonts w:eastAsia="Times New Roman" w:cs="Times New Roman"/>
          <w:sz w:val="20"/>
          <w:szCs w:val="20"/>
          <w:lang w:val="uk-UA"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Повноваження голови та членів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До виключної компетенції наглядової ради належать:</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1) 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правлінню;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 прийняття рішення про проведення річних або позачергових загальних зборів, призначення голови та секретаря загальних зборів;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3) затвердження повідомлення про проведення загальних зборів, затвердження проекту порядку денного та порядку денного загальних зборів (крім випадку скликання акціонерами позачергових загальних зборів);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4) 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5) обрання реєстраційної комісії, за винятком випадку, коли загальні збори скликаються акціонерами відповідно до п. 11.22.1.3 статуту;</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6) формування тимчасової лічильної комісії загальних зборів;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7) затвердження форми і тексту бюлетеня для голосування;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8) 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9) визначення способу повідомлення акціонерів про скликання загальних зборів;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10) порядок здійснення повідомлення про заміну члена наглядової ради - представника акціонера (групи акціонерів);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11) 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12) обрання та припинення повноважень голови і членів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13) затвердження умов контрактів, які укладатимуться з головою і членами правління, встановлення розміру їх винагороди;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14) розгляд щоквартального звіту правління та затвердження заходів за його результатами;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15) прийняття рішення про відсторонення голови або члена правління від здійснення повноважень та обрання особи, яка тимчасово здійснюватиме повноваження голови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16) затвердження положення про винагороду членів правління, вимоги до якого встановлюються НКЦПФР;</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17) затвердження звіту про винагороду членів правління, вимоги до якого встановлюються НКЦПФР;</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18) затвердження ринкової вартості майна;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19) прийняття рішення про емісію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20) прийняття рішення про викуп розміщених товариством інших, крім акцій, цінних паперів;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21) 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22) затвердження річної інформації до її розкриття відповідно до вимог Закону України "Про цінні папери та фондовий ринок";</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23) 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24) 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25) 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26) 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27) 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28) вирішення питань про участь товариства у промислово-фінансових групах та інших об'єднаннях;</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29) вирішення питань про створення та/або участь в будь-яких юридичних особах, їх реорганізацію та ліквідацію;</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30) вирішення питань про створення, реорганізацію та/або ліквідацію структурних та/або відокремлених підрозділів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31) прийняття рішення про утворення комітету наглядової ради та про перелік питань, які передаються йому для вивчення і підготовки (далі - предмет їх відання);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32)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33) вирішення питань, віднесених до компетенції наглядової ради, у разі злиття, приєднання, поділу, виділу або перетворення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34) 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lastRenderedPageBreak/>
        <w:t>До компетенції наглядової ради належать також питання передані на вирішення наглядової ради загальними зборами. Питання, що належать до виключної компетенції наглядової ради, не можуть вирішуватися іншими органами товариства, крім загальних зборів.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Члени наглядової ради мають право: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отримувати повну, достовірну та своєчасну інформацію про товариство, необхідну для виконання своїх функцій, знайомитися із документами товариства, отримувати їх копії. Вищезазначена інформація та документи надаються членам наглядової ради протягом 3-х робочих днів з дати отримання товариством відповідного запиту на ім'я голови правління;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вимагати скликання позачергового засідання наглядової ради;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надавати у письмовій формі зауваження на рішення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Члени наглядової ради зобов'язані: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особисто брати участь у засіданнях наглядової ради. Голосувати з усіх питань, внесених до порядку денного засідання наглядової ради. Завчасно повідомляти про неможливість участі у засіданнях наглядової ради із зазначенням причини відсутності;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керуватися у своїй діяльності чинним законодавством України, статутом, цим положенням, іншими внутрішніми документами товариства;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виконувати рішення, прийняті загальними зборами та наглядовою радою;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дотримуватися встановлених законом та статутом правил та процедур щодо укладання значних правочинів;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дотримуватися встановлених законом та статутом правил та процедур щодо укладання правочинів, щодо вчинення яких є заінтересованість;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комерційну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своєчасно надавати загальним зборам, наглядовій раді повну і точну інформацію про діяльність та фінансовий стан товариства.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Члени наглядової ради несуть цивільно-правову відповідальність перед товариством за збитки, завдані товариству їх діями (бездіяльністю).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Не несуть відповідальності члени наглядової ради, які голосували проти рішення, яке завдало збитків товариству, або не брали участі у голосуванні.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Члени наглядової ради, які порушили покладені на них обов'язки, несуть відповідальність у розмірі збитків, завданих товариству, якщо інші підстави та розмір відповідальності не встановлені чинним законодавством України, договором або контрактом, укладеним з членом наглядової ради.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Товариство має право звернутися з позовом до члена наглядової ради про відшкодування завданих йому збитків на підставі рішення загальних зборів.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Порядок притягнення членів наглядової ради до відповідальності регулюється нормами чинного законодавства України, договором або контрактом, укладеним з членом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Голова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1) організовує та керує роботою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2) скликає засідання наглядової ради та головує на них;</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3) організовує ведення протоколу засідання наглядової ради.</w:t>
      </w:r>
    </w:p>
    <w:p w:rsidR="00656279" w:rsidRPr="00656279" w:rsidRDefault="00656279" w:rsidP="00656279">
      <w:pPr>
        <w:rPr>
          <w:rFonts w:eastAsia="Times New Roman" w:cs="Times New Roman"/>
          <w:sz w:val="20"/>
          <w:szCs w:val="20"/>
          <w:lang w:val="en-US"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Повноваження голови та членів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Голова та члени правління у своїй діяльності повинні керуватися чинним законодавством України, статутом, рішеннями загальних зборів та наглядової ради, цим положенням та іншими внутрішніми документами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Голова правління має право:</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без довіреності вчиняти дії від імені товариства, представляти інтереси товариства у всіх національних та іноземних підприємствах, в установах і організаціях, органах державної влади і місцевого самоврядування;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вести переговори та вчиняти правочини (угоди, договори, контракти) від імені товариства в межах, що визначені рішеннями загальними зборами, наглядовою радою та правлінням, з урахуванням особливостей, встановлених статутом. Одноосібно приймати рішення про вчинення правочину та вчиняти правочини,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видавати накази та давати розпорядження, обов'язкові для виконання всіма працівниками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 за погодженням з наглядовою радою затверджувати організаційну структуру товариства та штатний розпис;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призначати на посади та звільняти з посад працівників товариства, затверджувати їм конкретні розміри ставок заробітної плати і посадових окладів;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розпоряджатися коштами та майном товариства в межах, що визначені рішеннями загальних зборів, наглядової ради та правління, з урахуванням особливостей, встановлених статутом;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відкривати поточний, валютний та інші рахунки в будь-якому банку України та за кордоном для зберігання коштів і здійснення всіх видів розрахунків, кредитних та касових операцій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видавати довіреності на виконання дій від імені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вживати відповідних заходів для заохочення працівників, накладати стягнення у порядку та випадках, передбачених чинним законодавством України та статутом;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розподіляти обов'язки між членами правління, підлеглими керівниками структурних підрозділів та іншими працівниками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організовувати та забезпечувати ведення, облік та зберігання протоколів засідань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lastRenderedPageBreak/>
        <w:t>- видавати накази та інші організаційно-розпорядчі документи, які є обов'язковими для працівників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Члени правління мають право:</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отримувати повну, достовірну та своєчасну інформацію про товариство, необхідну для виконання своїх функцій;</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 межах визначених повноважень самостійно та у складі правління вирішувати питання поточної діяльності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вносити пропозиції, брати участь в обговоренні та голосувати з питань порядку денного на засіданні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ініціювати скликання засідання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надавати у письмовій формі зауваження на рішення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вимагати скликання позачергового засідання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отримувати винагороду за виконання функцій члена правління, розмір якої встановлюється відповідним контрактом, укладеним кожним з них з товариством.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Голова та члени правління зобов'язані:</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виконувати рішення, прийняті загальними зборами, наглядовою радою та правлінням;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особисто брати участь у засіданнях правління. Завчасно повідомляти про неможливість участі у засіданні правління із зазначенням причини;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брати участь у засіданні наглядової ради на її вимогу;</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правління, особам, які не мають доступу до такої інформації, а також використовувати її у своїх інтересах або в інтересах третіх осіб;</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контролювати підготовку і своєчасне надання матеріалів до засідання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завчасно готуватися до засідання правління, зокрема, знайомитися з підготовленими до засідання матеріалами, збирати та аналізувати додаткову інформацію, у  разі необхідності отримувати консультації фахівців тощо;</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очолювати відповідний напрям роботи та спрямовувати діяльність відповідних структурних підрозділів товариства відповідно до розподілу обов'язків між членами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своєчасно надавати наглядовій раді, правлінню, аудитору товариства повну і точну інформацію про діяльність та фінансовий стан товариства відповідно до своєї компетенції.</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Голова та члени правління несуть відповідальність перед товариством за збитки, які завдані товариству їх діями (бездіяльністю) за виключенням тих випадків, коли відповідні члени правління голосували проти рішення, яке завдало збитків товариству, або не брали участі у голосуванні з відповідного питання.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Голова та члени правління, які порушили покладені на них обов'язки, несуть відповідальність у розмірі збитків, завданих товариству, якщо інші підстави та розмір відповідальності не встановлені чинним законодавством України.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Товариство має право звернутися з позовом до голови або члена правління про відшкодування завданих йому збитків на підставі рішення наглядової ради.</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Порядок притягнення голови та членів правління до відповідальності регулюється нормами чинного законодавства України та контрактом, укладеним з кожним членом правління.</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Правління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 здійснює виконання рішень загальних зборів та наглядової ради;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 колегіально вирішує питання фінансово-господарської та виробничої діяльності товариства в межах, передбачених статутом;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складає квартальні та річні звіти про результати господарської діяльності товариства та подає їх на затвердження/погодження наглядовій раді та загальним зборам;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розглядає питання щодо ведення зовнішньоекономічної діяльності;</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приймає рішення про вчинення правочинів з питання розпорядження (відчуження) та використання майна товариства в межах та з урахуванням особливостей, визначених статутом;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 визначає організаційну структуру товариства, штатний розпис, умови оплати праці посадових осіб, працівників товариства, його дочірніх підприємств, філій, представництв;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приймає рішення щодо необхідності придбання, набуття у власність іншим способом та розпорядження довгостроковими фінансовими вкладеннями товариства у вигляді внесків (частки, паї, акції) в інші суб'єкти господарювання, які створюються за участю товариства, у тому числі у дочірні підприємства, та деривативів інших юридичних осіб і подає в порядку, визначеному статутом, на погодження наглядовій раді або загальним зборам;</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розробляє та подає на затвердження/погодження наглядовій раді внутрішні нормативні документи товариства;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приймає рішення з інших питань поточної діяльності товариства, які виносяться на розгляд головою правління.</w:t>
      </w:r>
    </w:p>
    <w:p w:rsidR="00656279" w:rsidRPr="00656279" w:rsidRDefault="00656279" w:rsidP="00656279">
      <w:pPr>
        <w:rPr>
          <w:rFonts w:eastAsia="Times New Roman" w:cs="Times New Roman"/>
          <w:sz w:val="20"/>
          <w:szCs w:val="20"/>
          <w:lang w:eastAsia="uk-UA"/>
        </w:rPr>
      </w:pPr>
      <w:r w:rsidRPr="00656279">
        <w:rPr>
          <w:rFonts w:eastAsia="Times New Roman" w:cs="Times New Roman"/>
          <w:sz w:val="20"/>
          <w:szCs w:val="20"/>
          <w:lang w:val="en-US" w:eastAsia="uk-UA"/>
        </w:rPr>
        <w:t>Голова правління організовує роботу правління, скликає засідання, забезпечує ведення протоколів засідань.</w:t>
      </w: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jc w:val="center"/>
        <w:rPr>
          <w:rFonts w:eastAsia="Times New Roman" w:cs="Times New Roman"/>
          <w:b/>
          <w:color w:val="000000"/>
          <w:sz w:val="28"/>
          <w:szCs w:val="28"/>
          <w:lang w:val="uk-UA" w:eastAsia="uk-UA"/>
        </w:rPr>
      </w:pPr>
      <w:r w:rsidRPr="00656279">
        <w:rPr>
          <w:rFonts w:eastAsia="Times New Roman" w:cs="Times New Roman"/>
          <w:b/>
          <w:color w:val="000000"/>
          <w:sz w:val="28"/>
          <w:szCs w:val="28"/>
          <w:lang w:val="uk-UA" w:eastAsia="uk-UA"/>
        </w:rPr>
        <w:lastRenderedPageBreak/>
        <w:t xml:space="preserve">10) </w:t>
      </w:r>
      <w:r w:rsidRPr="00656279">
        <w:rPr>
          <w:rFonts w:eastAsia="Times New Roman" w:cs="Times New Roman"/>
          <w:b/>
          <w:sz w:val="28"/>
          <w:szCs w:val="28"/>
          <w:lang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656279" w:rsidRPr="00656279" w:rsidRDefault="00656279" w:rsidP="00656279">
      <w:pPr>
        <w:jc w:val="center"/>
        <w:rPr>
          <w:rFonts w:eastAsia="Times New Roman" w:cs="Times New Roman"/>
          <w:b/>
          <w:sz w:val="28"/>
          <w:szCs w:val="28"/>
          <w:lang w:val="uk-UA" w:eastAsia="uk-UA"/>
        </w:rPr>
      </w:pPr>
      <w:r w:rsidRPr="00656279">
        <w:rPr>
          <w:rFonts w:eastAsia="Times New Roman" w:cs="Times New Roman"/>
          <w:b/>
          <w:color w:val="000000"/>
          <w:sz w:val="28"/>
          <w:szCs w:val="28"/>
          <w:lang w:val="uk-UA" w:eastAsia="uk-UA"/>
        </w:rPr>
        <w:t xml:space="preserve"> </w:t>
      </w:r>
    </w:p>
    <w:p w:rsidR="00656279" w:rsidRPr="00656279" w:rsidRDefault="00656279" w:rsidP="00656279">
      <w:pPr>
        <w:rPr>
          <w:rFonts w:eastAsia="Times New Roman" w:cs="Times New Roman"/>
          <w:sz w:val="20"/>
          <w:szCs w:val="20"/>
          <w:lang w:val="uk-UA"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Основні відомості про суб'єкта аудиторської діяльності, що провів аудит.</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Повна назва - Товариство з обмеженою відповідальністю "ДОНКОНСАЛТАУДИТ".</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Код за ЄДРПОУ - 33913531.</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Місцезнаходження - 03040, м. Київ, проспект Голосіївський, буд.70.</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Дата реєстрації - свідоцтво від 25.11.2005 року, номер запису № 12661020000014045.</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Номер та дата свідоцтва про внесення до реєстру аудиторських фірм - № 4252 від 29.01.2009 року рішення Аудиторської палати України №198/2 від 29.01.2009 року. </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 xml:space="preserve">Номер та дата видачі сертифіката директора - аудитора - сертифікат аудитора серія А № 005061 від 30.01.2002 року. </w:t>
      </w:r>
    </w:p>
    <w:p w:rsidR="00656279" w:rsidRPr="00656279" w:rsidRDefault="00656279" w:rsidP="00656279">
      <w:pPr>
        <w:rPr>
          <w:rFonts w:eastAsia="Times New Roman" w:cs="Times New Roman"/>
          <w:sz w:val="20"/>
          <w:szCs w:val="20"/>
          <w:lang w:val="en-US" w:eastAsia="uk-UA"/>
        </w:rPr>
      </w:pP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Думка.</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656279" w:rsidRPr="00656279" w:rsidRDefault="00656279" w:rsidP="00656279">
      <w:pPr>
        <w:rPr>
          <w:rFonts w:eastAsia="Times New Roman" w:cs="Times New Roman"/>
          <w:sz w:val="20"/>
          <w:szCs w:val="20"/>
          <w:lang w:eastAsia="uk-UA"/>
        </w:rPr>
      </w:pPr>
    </w:p>
    <w:p w:rsidR="00656279" w:rsidRDefault="00656279">
      <w:pPr>
        <w:sectPr w:rsidR="00656279" w:rsidSect="00656279">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656279" w:rsidRPr="00656279" w:rsidTr="00A943F7">
        <w:trPr>
          <w:trHeight w:val="463"/>
        </w:trPr>
        <w:tc>
          <w:tcPr>
            <w:tcW w:w="15480" w:type="dxa"/>
            <w:tcMar>
              <w:top w:w="60" w:type="dxa"/>
              <w:left w:w="60" w:type="dxa"/>
              <w:bottom w:w="60" w:type="dxa"/>
              <w:right w:w="60" w:type="dxa"/>
            </w:tcMar>
            <w:vAlign w:val="center"/>
          </w:tcPr>
          <w:p w:rsidR="00656279" w:rsidRPr="00656279" w:rsidRDefault="00656279" w:rsidP="00656279">
            <w:pPr>
              <w:jc w:val="center"/>
              <w:rPr>
                <w:rFonts w:ascii="Cambria" w:eastAsia="Cambria" w:hAnsi="Cambria" w:cs="Cambria"/>
                <w:b/>
                <w:bCs/>
                <w:szCs w:val="24"/>
                <w:lang w:eastAsia="uk-UA"/>
              </w:rPr>
            </w:pPr>
            <w:r w:rsidRPr="00656279">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656279" w:rsidRPr="00656279" w:rsidRDefault="00656279" w:rsidP="00656279">
      <w:pPr>
        <w:rPr>
          <w:rFonts w:ascii="Cambria" w:eastAsia="Cambria" w:hAnsi="Cambria" w:cs="Cambria"/>
          <w:vanish/>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656279" w:rsidRPr="00656279" w:rsidTr="00A943F7">
        <w:tc>
          <w:tcPr>
            <w:tcW w:w="3588" w:type="dxa"/>
            <w:vMerge w:val="restart"/>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Кількість акцій (штук)</w:t>
            </w:r>
          </w:p>
        </w:tc>
        <w:tc>
          <w:tcPr>
            <w:tcW w:w="1763" w:type="dxa"/>
            <w:vMerge w:val="restart"/>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Кількість за видами акцій</w:t>
            </w:r>
          </w:p>
        </w:tc>
      </w:tr>
      <w:tr w:rsidR="00656279" w:rsidRPr="00656279" w:rsidTr="00A943F7">
        <w:tc>
          <w:tcPr>
            <w:tcW w:w="3588" w:type="dxa"/>
            <w:vMerge/>
            <w:vAlign w:val="center"/>
          </w:tcPr>
          <w:p w:rsidR="00656279" w:rsidRPr="00656279" w:rsidRDefault="00656279" w:rsidP="00656279">
            <w:pPr>
              <w:rPr>
                <w:rFonts w:eastAsia="Cambria" w:cs="Times New Roman"/>
                <w:b/>
                <w:bCs/>
                <w:sz w:val="20"/>
                <w:szCs w:val="20"/>
                <w:lang w:val="uk-UA" w:eastAsia="uk-UA"/>
              </w:rPr>
            </w:pPr>
          </w:p>
        </w:tc>
        <w:tc>
          <w:tcPr>
            <w:tcW w:w="1428" w:type="dxa"/>
            <w:vMerge/>
            <w:vAlign w:val="center"/>
          </w:tcPr>
          <w:p w:rsidR="00656279" w:rsidRPr="00656279" w:rsidRDefault="00656279" w:rsidP="00656279">
            <w:pPr>
              <w:rPr>
                <w:rFonts w:eastAsia="Cambria" w:cs="Times New Roman"/>
                <w:b/>
                <w:bCs/>
                <w:sz w:val="20"/>
                <w:szCs w:val="20"/>
                <w:lang w:val="uk-UA" w:eastAsia="uk-UA"/>
              </w:rPr>
            </w:pPr>
          </w:p>
        </w:tc>
        <w:tc>
          <w:tcPr>
            <w:tcW w:w="3303" w:type="dxa"/>
            <w:vMerge/>
            <w:vAlign w:val="center"/>
          </w:tcPr>
          <w:p w:rsidR="00656279" w:rsidRPr="00656279" w:rsidRDefault="00656279" w:rsidP="00656279">
            <w:pPr>
              <w:rPr>
                <w:rFonts w:eastAsia="Cambria" w:cs="Times New Roman"/>
                <w:b/>
                <w:bCs/>
                <w:sz w:val="20"/>
                <w:szCs w:val="20"/>
                <w:lang w:val="uk-UA" w:eastAsia="uk-UA"/>
              </w:rPr>
            </w:pPr>
          </w:p>
        </w:tc>
        <w:tc>
          <w:tcPr>
            <w:tcW w:w="1736" w:type="dxa"/>
            <w:vMerge/>
            <w:vAlign w:val="center"/>
          </w:tcPr>
          <w:p w:rsidR="00656279" w:rsidRPr="00656279" w:rsidRDefault="00656279" w:rsidP="00656279">
            <w:pPr>
              <w:rPr>
                <w:rFonts w:eastAsia="Cambria" w:cs="Times New Roman"/>
                <w:b/>
                <w:bCs/>
                <w:sz w:val="20"/>
                <w:szCs w:val="20"/>
                <w:lang w:val="uk-UA" w:eastAsia="uk-UA"/>
              </w:rPr>
            </w:pPr>
          </w:p>
        </w:tc>
        <w:tc>
          <w:tcPr>
            <w:tcW w:w="1763" w:type="dxa"/>
            <w:vMerge/>
            <w:vAlign w:val="center"/>
          </w:tcPr>
          <w:p w:rsidR="00656279" w:rsidRPr="00656279" w:rsidRDefault="00656279" w:rsidP="00656279">
            <w:pPr>
              <w:jc w:val="cente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656279" w:rsidRPr="00656279" w:rsidRDefault="00656279" w:rsidP="00656279">
            <w:pPr>
              <w:ind w:left="-243"/>
              <w:jc w:val="center"/>
              <w:rPr>
                <w:rFonts w:eastAsia="Cambria" w:cs="Times New Roman"/>
                <w:b/>
                <w:bCs/>
                <w:sz w:val="20"/>
                <w:szCs w:val="20"/>
                <w:lang w:val="en-US" w:eastAsia="uk-UA"/>
              </w:rPr>
            </w:pPr>
            <w:r w:rsidRPr="00656279">
              <w:rPr>
                <w:rFonts w:eastAsia="Cambria" w:cs="Times New Roman"/>
                <w:b/>
                <w:bCs/>
                <w:sz w:val="20"/>
                <w:szCs w:val="20"/>
                <w:lang w:val="en-US" w:eastAsia="uk-UA"/>
              </w:rPr>
              <w:t xml:space="preserve">  </w:t>
            </w:r>
            <w:r w:rsidRPr="00656279">
              <w:rPr>
                <w:rFonts w:eastAsia="Cambria" w:cs="Times New Roman"/>
                <w:b/>
                <w:bCs/>
                <w:sz w:val="20"/>
                <w:szCs w:val="20"/>
                <w:lang w:val="uk-UA" w:eastAsia="uk-UA"/>
              </w:rPr>
              <w:t>привілейовані</w:t>
            </w:r>
          </w:p>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іменні</w:t>
            </w:r>
          </w:p>
        </w:tc>
      </w:tr>
      <w:tr w:rsidR="00656279" w:rsidRPr="00656279" w:rsidTr="00A943F7">
        <w:tc>
          <w:tcPr>
            <w:tcW w:w="3588" w:type="dxa"/>
            <w:vAlign w:val="center"/>
          </w:tcPr>
          <w:p w:rsidR="00656279" w:rsidRPr="00656279" w:rsidRDefault="00656279" w:rsidP="00656279">
            <w:pPr>
              <w:jc w:val="center"/>
              <w:rPr>
                <w:rFonts w:eastAsia="Cambria" w:cs="Times New Roman"/>
                <w:bCs/>
                <w:sz w:val="20"/>
                <w:szCs w:val="20"/>
                <w:lang w:val="uk-UA" w:eastAsia="uk-UA"/>
              </w:rPr>
            </w:pPr>
            <w:r w:rsidRPr="00656279">
              <w:rPr>
                <w:rFonts w:eastAsia="Cambria" w:cs="Times New Roman"/>
                <w:bCs/>
                <w:sz w:val="20"/>
                <w:szCs w:val="20"/>
                <w:lang w:val="uk-UA" w:eastAsia="uk-UA"/>
              </w:rPr>
              <w:t>ДАХК "Артем"</w:t>
            </w:r>
          </w:p>
        </w:tc>
        <w:tc>
          <w:tcPr>
            <w:tcW w:w="1428" w:type="dxa"/>
            <w:vAlign w:val="center"/>
          </w:tcPr>
          <w:p w:rsidR="00656279" w:rsidRPr="00656279" w:rsidRDefault="00656279" w:rsidP="00656279">
            <w:pPr>
              <w:jc w:val="center"/>
              <w:rPr>
                <w:rFonts w:eastAsia="Cambria" w:cs="Times New Roman"/>
                <w:bCs/>
                <w:sz w:val="20"/>
                <w:szCs w:val="20"/>
                <w:lang w:val="uk-UA" w:eastAsia="uk-UA"/>
              </w:rPr>
            </w:pPr>
            <w:r w:rsidRPr="00656279">
              <w:rPr>
                <w:rFonts w:eastAsia="Cambria" w:cs="Times New Roman"/>
                <w:bCs/>
                <w:sz w:val="20"/>
                <w:szCs w:val="20"/>
                <w:lang w:val="uk-UA" w:eastAsia="uk-UA"/>
              </w:rPr>
              <w:t>14307699</w:t>
            </w:r>
          </w:p>
        </w:tc>
        <w:tc>
          <w:tcPr>
            <w:tcW w:w="3303" w:type="dxa"/>
            <w:vAlign w:val="center"/>
          </w:tcPr>
          <w:p w:rsidR="00656279" w:rsidRPr="00656279" w:rsidRDefault="00656279" w:rsidP="00656279">
            <w:pPr>
              <w:jc w:val="center"/>
              <w:rPr>
                <w:rFonts w:eastAsia="Cambria" w:cs="Times New Roman"/>
                <w:bCs/>
                <w:sz w:val="20"/>
                <w:szCs w:val="20"/>
                <w:lang w:val="uk-UA" w:eastAsia="uk-UA"/>
              </w:rPr>
            </w:pPr>
            <w:r w:rsidRPr="00656279">
              <w:rPr>
                <w:rFonts w:eastAsia="Cambria" w:cs="Times New Roman"/>
                <w:bCs/>
                <w:sz w:val="20"/>
                <w:szCs w:val="20"/>
                <w:lang w:val="uk-UA" w:eastAsia="uk-UA"/>
              </w:rPr>
              <w:t>04050 м. Київ Шевченкiвський м. Київ вул. Мельникова, 2/10</w:t>
            </w:r>
          </w:p>
        </w:tc>
        <w:tc>
          <w:tcPr>
            <w:tcW w:w="1736" w:type="dxa"/>
            <w:vAlign w:val="center"/>
          </w:tcPr>
          <w:p w:rsidR="00656279" w:rsidRPr="00656279" w:rsidRDefault="00656279" w:rsidP="00656279">
            <w:pPr>
              <w:jc w:val="center"/>
              <w:rPr>
                <w:rFonts w:eastAsia="Cambria" w:cs="Times New Roman"/>
                <w:bCs/>
                <w:sz w:val="20"/>
                <w:szCs w:val="20"/>
                <w:lang w:val="uk-UA" w:eastAsia="uk-UA"/>
              </w:rPr>
            </w:pPr>
            <w:r w:rsidRPr="00656279">
              <w:rPr>
                <w:rFonts w:eastAsia="Cambria" w:cs="Times New Roman"/>
                <w:bCs/>
                <w:sz w:val="20"/>
                <w:szCs w:val="20"/>
                <w:lang w:val="uk-UA" w:eastAsia="uk-UA"/>
              </w:rPr>
              <w:t>830280</w:t>
            </w:r>
          </w:p>
        </w:tc>
        <w:tc>
          <w:tcPr>
            <w:tcW w:w="1763" w:type="dxa"/>
            <w:vAlign w:val="center"/>
          </w:tcPr>
          <w:p w:rsidR="00656279" w:rsidRPr="00656279" w:rsidRDefault="00656279" w:rsidP="00656279">
            <w:pPr>
              <w:jc w:val="center"/>
              <w:rPr>
                <w:rFonts w:eastAsia="Cambria" w:cs="Times New Roman"/>
                <w:bCs/>
                <w:sz w:val="20"/>
                <w:szCs w:val="20"/>
                <w:lang w:val="uk-UA" w:eastAsia="uk-UA"/>
              </w:rPr>
            </w:pPr>
            <w:r w:rsidRPr="00656279">
              <w:rPr>
                <w:rFonts w:eastAsia="Cambria" w:cs="Times New Roman"/>
                <w:bCs/>
                <w:sz w:val="20"/>
                <w:szCs w:val="20"/>
                <w:lang w:val="uk-UA" w:eastAsia="uk-UA"/>
              </w:rPr>
              <w:t>51</w:t>
            </w:r>
          </w:p>
        </w:tc>
        <w:tc>
          <w:tcPr>
            <w:tcW w:w="1820" w:type="dxa"/>
            <w:tcMar>
              <w:top w:w="60" w:type="dxa"/>
              <w:left w:w="60" w:type="dxa"/>
              <w:bottom w:w="60" w:type="dxa"/>
              <w:right w:w="60" w:type="dxa"/>
            </w:tcMar>
            <w:vAlign w:val="center"/>
          </w:tcPr>
          <w:p w:rsidR="00656279" w:rsidRPr="00656279" w:rsidRDefault="00656279" w:rsidP="00656279">
            <w:pPr>
              <w:jc w:val="center"/>
              <w:rPr>
                <w:rFonts w:eastAsia="Cambria" w:cs="Times New Roman"/>
                <w:bCs/>
                <w:sz w:val="20"/>
                <w:szCs w:val="20"/>
                <w:lang w:val="uk-UA" w:eastAsia="uk-UA"/>
              </w:rPr>
            </w:pPr>
            <w:r w:rsidRPr="00656279">
              <w:rPr>
                <w:rFonts w:eastAsia="Cambria" w:cs="Times New Roman"/>
                <w:bCs/>
                <w:sz w:val="20"/>
                <w:szCs w:val="20"/>
                <w:lang w:val="uk-UA" w:eastAsia="uk-UA"/>
              </w:rPr>
              <w:t>830280</w:t>
            </w:r>
          </w:p>
        </w:tc>
        <w:tc>
          <w:tcPr>
            <w:tcW w:w="1792" w:type="dxa"/>
            <w:tcMar>
              <w:top w:w="60" w:type="dxa"/>
              <w:left w:w="60" w:type="dxa"/>
              <w:bottom w:w="60" w:type="dxa"/>
              <w:right w:w="60" w:type="dxa"/>
            </w:tcMar>
            <w:vAlign w:val="center"/>
          </w:tcPr>
          <w:p w:rsidR="00656279" w:rsidRPr="00656279" w:rsidRDefault="00656279" w:rsidP="00656279">
            <w:pPr>
              <w:ind w:left="-243"/>
              <w:jc w:val="center"/>
              <w:rPr>
                <w:rFonts w:eastAsia="Cambria" w:cs="Times New Roman"/>
                <w:bCs/>
                <w:sz w:val="20"/>
                <w:szCs w:val="20"/>
                <w:lang w:val="en-US" w:eastAsia="uk-UA"/>
              </w:rPr>
            </w:pPr>
            <w:r w:rsidRPr="00656279">
              <w:rPr>
                <w:rFonts w:eastAsia="Cambria" w:cs="Times New Roman"/>
                <w:bCs/>
                <w:sz w:val="20"/>
                <w:szCs w:val="20"/>
                <w:lang w:val="en-US" w:eastAsia="uk-UA"/>
              </w:rPr>
              <w:t>0</w:t>
            </w:r>
          </w:p>
        </w:tc>
      </w:tr>
      <w:tr w:rsidR="00656279" w:rsidRPr="00656279" w:rsidTr="00A943F7">
        <w:tc>
          <w:tcPr>
            <w:tcW w:w="8319" w:type="dxa"/>
            <w:gridSpan w:val="3"/>
            <w:vMerge w:val="restart"/>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eastAsia="uk-UA"/>
              </w:rPr>
            </w:pPr>
            <w:r w:rsidRPr="00656279">
              <w:rPr>
                <w:rFonts w:eastAsia="Cambria" w:cs="Times New Roman"/>
                <w:b/>
                <w:bCs/>
                <w:color w:val="000000"/>
                <w:sz w:val="20"/>
                <w:szCs w:val="20"/>
                <w:lang w:val="uk-UA"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Кількість акцій (штук)</w:t>
            </w:r>
          </w:p>
        </w:tc>
        <w:tc>
          <w:tcPr>
            <w:tcW w:w="1763" w:type="dxa"/>
            <w:vMerge w:val="restart"/>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Кількість за видами акцій</w:t>
            </w:r>
          </w:p>
        </w:tc>
      </w:tr>
      <w:tr w:rsidR="00656279" w:rsidRPr="00656279" w:rsidTr="00A943F7">
        <w:tc>
          <w:tcPr>
            <w:tcW w:w="8319" w:type="dxa"/>
            <w:gridSpan w:val="3"/>
            <w:vMerge/>
            <w:vAlign w:val="center"/>
          </w:tcPr>
          <w:p w:rsidR="00656279" w:rsidRPr="00656279" w:rsidRDefault="00656279" w:rsidP="00656279">
            <w:pPr>
              <w:rPr>
                <w:rFonts w:eastAsia="Cambria" w:cs="Times New Roman"/>
                <w:b/>
                <w:bCs/>
                <w:sz w:val="20"/>
                <w:szCs w:val="20"/>
                <w:lang w:val="uk-UA" w:eastAsia="uk-UA"/>
              </w:rPr>
            </w:pPr>
          </w:p>
        </w:tc>
        <w:tc>
          <w:tcPr>
            <w:tcW w:w="1736" w:type="dxa"/>
            <w:vMerge/>
            <w:vAlign w:val="center"/>
          </w:tcPr>
          <w:p w:rsidR="00656279" w:rsidRPr="00656279" w:rsidRDefault="00656279" w:rsidP="00656279">
            <w:pPr>
              <w:rPr>
                <w:rFonts w:eastAsia="Cambria" w:cs="Times New Roman"/>
                <w:b/>
                <w:bCs/>
                <w:sz w:val="20"/>
                <w:szCs w:val="20"/>
                <w:lang w:val="uk-UA" w:eastAsia="uk-UA"/>
              </w:rPr>
            </w:pPr>
          </w:p>
        </w:tc>
        <w:tc>
          <w:tcPr>
            <w:tcW w:w="1763" w:type="dxa"/>
            <w:vMerge/>
          </w:tcPr>
          <w:p w:rsidR="00656279" w:rsidRPr="00656279" w:rsidRDefault="00656279" w:rsidP="00656279">
            <w:pP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656279" w:rsidRPr="00656279" w:rsidRDefault="00656279" w:rsidP="00656279">
            <w:pPr>
              <w:ind w:left="-243"/>
              <w:jc w:val="center"/>
              <w:rPr>
                <w:rFonts w:eastAsia="Cambria" w:cs="Times New Roman"/>
                <w:b/>
                <w:bCs/>
                <w:sz w:val="20"/>
                <w:szCs w:val="20"/>
                <w:lang w:val="en-US" w:eastAsia="uk-UA"/>
              </w:rPr>
            </w:pPr>
            <w:r w:rsidRPr="00656279">
              <w:rPr>
                <w:rFonts w:eastAsia="Cambria" w:cs="Times New Roman"/>
                <w:b/>
                <w:bCs/>
                <w:sz w:val="20"/>
                <w:szCs w:val="20"/>
                <w:lang w:val="en-US" w:eastAsia="uk-UA"/>
              </w:rPr>
              <w:t xml:space="preserve">  </w:t>
            </w:r>
            <w:r w:rsidRPr="00656279">
              <w:rPr>
                <w:rFonts w:eastAsia="Cambria" w:cs="Times New Roman"/>
                <w:b/>
                <w:bCs/>
                <w:sz w:val="20"/>
                <w:szCs w:val="20"/>
                <w:lang w:val="uk-UA" w:eastAsia="uk-UA"/>
              </w:rPr>
              <w:t>привілейовані</w:t>
            </w:r>
          </w:p>
          <w:p w:rsidR="00656279" w:rsidRPr="00656279" w:rsidRDefault="00656279" w:rsidP="00656279">
            <w:pPr>
              <w:jc w:val="center"/>
              <w:rPr>
                <w:rFonts w:eastAsia="Cambria" w:cs="Times New Roman"/>
                <w:b/>
                <w:bCs/>
                <w:sz w:val="20"/>
                <w:szCs w:val="20"/>
                <w:lang w:val="uk-UA" w:eastAsia="uk-UA"/>
              </w:rPr>
            </w:pPr>
            <w:r w:rsidRPr="00656279">
              <w:rPr>
                <w:rFonts w:eastAsia="Cambria" w:cs="Times New Roman"/>
                <w:b/>
                <w:bCs/>
                <w:sz w:val="20"/>
                <w:szCs w:val="20"/>
                <w:lang w:val="uk-UA" w:eastAsia="uk-UA"/>
              </w:rPr>
              <w:t>іменні</w:t>
            </w:r>
          </w:p>
        </w:tc>
      </w:tr>
      <w:tr w:rsidR="00656279" w:rsidRPr="00656279" w:rsidTr="00A943F7">
        <w:tc>
          <w:tcPr>
            <w:tcW w:w="8319" w:type="dxa"/>
            <w:gridSpan w:val="3"/>
          </w:tcPr>
          <w:p w:rsidR="00656279" w:rsidRPr="00656279" w:rsidRDefault="00656279" w:rsidP="00656279">
            <w:pPr>
              <w:jc w:val="right"/>
              <w:rPr>
                <w:rFonts w:eastAsia="Cambria" w:cs="Times New Roman"/>
                <w:b/>
                <w:bCs/>
                <w:sz w:val="20"/>
                <w:szCs w:val="20"/>
                <w:lang w:val="uk-UA" w:eastAsia="uk-UA"/>
              </w:rPr>
            </w:pPr>
            <w:r w:rsidRPr="00656279">
              <w:rPr>
                <w:rFonts w:eastAsia="Cambria" w:cs="Times New Roman"/>
                <w:b/>
                <w:bCs/>
                <w:sz w:val="20"/>
                <w:szCs w:val="20"/>
                <w:lang w:val="uk-UA" w:eastAsia="uk-UA"/>
              </w:rPr>
              <w:t>Усього</w:t>
            </w:r>
          </w:p>
        </w:tc>
        <w:tc>
          <w:tcPr>
            <w:tcW w:w="1736" w:type="dxa"/>
            <w:vAlign w:val="center"/>
          </w:tcPr>
          <w:p w:rsidR="00656279" w:rsidRPr="00656279" w:rsidRDefault="00656279" w:rsidP="00656279">
            <w:pPr>
              <w:rPr>
                <w:rFonts w:eastAsia="Cambria" w:cs="Times New Roman"/>
                <w:bCs/>
                <w:sz w:val="20"/>
                <w:szCs w:val="20"/>
                <w:lang w:val="uk-UA" w:eastAsia="uk-UA"/>
              </w:rPr>
            </w:pPr>
            <w:r w:rsidRPr="00656279">
              <w:rPr>
                <w:rFonts w:eastAsia="Cambria" w:cs="Times New Roman"/>
                <w:bCs/>
                <w:sz w:val="20"/>
                <w:szCs w:val="20"/>
                <w:lang w:val="uk-UA" w:eastAsia="uk-UA"/>
              </w:rPr>
              <w:t>830280</w:t>
            </w:r>
          </w:p>
        </w:tc>
        <w:tc>
          <w:tcPr>
            <w:tcW w:w="1763" w:type="dxa"/>
          </w:tcPr>
          <w:p w:rsidR="00656279" w:rsidRPr="00656279" w:rsidRDefault="00656279" w:rsidP="00656279">
            <w:pPr>
              <w:rPr>
                <w:rFonts w:eastAsia="Cambria" w:cs="Times New Roman"/>
                <w:bCs/>
                <w:sz w:val="20"/>
                <w:szCs w:val="20"/>
                <w:lang w:val="uk-UA" w:eastAsia="uk-UA"/>
              </w:rPr>
            </w:pPr>
            <w:r w:rsidRPr="00656279">
              <w:rPr>
                <w:rFonts w:eastAsia="Cambria" w:cs="Times New Roman"/>
                <w:bCs/>
                <w:sz w:val="20"/>
                <w:szCs w:val="20"/>
                <w:lang w:val="uk-UA" w:eastAsia="uk-UA"/>
              </w:rPr>
              <w:t>51</w:t>
            </w:r>
          </w:p>
        </w:tc>
        <w:tc>
          <w:tcPr>
            <w:tcW w:w="1820" w:type="dxa"/>
            <w:tcMar>
              <w:top w:w="60" w:type="dxa"/>
              <w:left w:w="60" w:type="dxa"/>
              <w:bottom w:w="60" w:type="dxa"/>
              <w:right w:w="60" w:type="dxa"/>
            </w:tcMar>
            <w:vAlign w:val="center"/>
          </w:tcPr>
          <w:p w:rsidR="00656279" w:rsidRPr="00656279" w:rsidRDefault="00656279" w:rsidP="00656279">
            <w:pPr>
              <w:jc w:val="center"/>
              <w:rPr>
                <w:rFonts w:eastAsia="Cambria" w:cs="Times New Roman"/>
                <w:bCs/>
                <w:sz w:val="20"/>
                <w:szCs w:val="20"/>
                <w:lang w:val="uk-UA" w:eastAsia="uk-UA"/>
              </w:rPr>
            </w:pPr>
            <w:r w:rsidRPr="00656279">
              <w:rPr>
                <w:rFonts w:eastAsia="Cambria" w:cs="Times New Roman"/>
                <w:bCs/>
                <w:sz w:val="20"/>
                <w:szCs w:val="20"/>
                <w:lang w:val="uk-UA" w:eastAsia="uk-UA"/>
              </w:rPr>
              <w:t>830280</w:t>
            </w:r>
          </w:p>
        </w:tc>
        <w:tc>
          <w:tcPr>
            <w:tcW w:w="1792" w:type="dxa"/>
            <w:tcMar>
              <w:top w:w="60" w:type="dxa"/>
              <w:left w:w="60" w:type="dxa"/>
              <w:bottom w:w="60" w:type="dxa"/>
              <w:right w:w="60" w:type="dxa"/>
            </w:tcMar>
            <w:vAlign w:val="center"/>
          </w:tcPr>
          <w:p w:rsidR="00656279" w:rsidRPr="00656279" w:rsidRDefault="00656279" w:rsidP="00656279">
            <w:pPr>
              <w:ind w:left="-243"/>
              <w:jc w:val="center"/>
              <w:rPr>
                <w:rFonts w:eastAsia="Cambria" w:cs="Times New Roman"/>
                <w:bCs/>
                <w:sz w:val="20"/>
                <w:szCs w:val="20"/>
                <w:lang w:val="en-US" w:eastAsia="uk-UA"/>
              </w:rPr>
            </w:pPr>
            <w:r w:rsidRPr="00656279">
              <w:rPr>
                <w:rFonts w:eastAsia="Cambria" w:cs="Times New Roman"/>
                <w:bCs/>
                <w:sz w:val="20"/>
                <w:szCs w:val="20"/>
                <w:lang w:val="en-US" w:eastAsia="uk-UA"/>
              </w:rPr>
              <w:t>0</w:t>
            </w:r>
          </w:p>
        </w:tc>
      </w:tr>
    </w:tbl>
    <w:p w:rsidR="00656279" w:rsidRPr="00656279" w:rsidRDefault="00656279" w:rsidP="00656279">
      <w:pPr>
        <w:tabs>
          <w:tab w:val="left" w:pos="10620"/>
        </w:tabs>
        <w:rPr>
          <w:rFonts w:ascii="Cambria" w:eastAsia="Cambria" w:hAnsi="Cambria" w:cs="Cambria"/>
          <w:szCs w:val="24"/>
          <w:lang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656279" w:rsidRPr="00656279" w:rsidTr="00A943F7">
        <w:tc>
          <w:tcPr>
            <w:tcW w:w="15480" w:type="dxa"/>
            <w:tcMar>
              <w:top w:w="60" w:type="dxa"/>
              <w:left w:w="60" w:type="dxa"/>
              <w:bottom w:w="60" w:type="dxa"/>
              <w:right w:w="60" w:type="dxa"/>
            </w:tcMar>
            <w:vAlign w:val="center"/>
          </w:tcPr>
          <w:p w:rsidR="00656279" w:rsidRPr="00656279" w:rsidRDefault="00656279" w:rsidP="00656279">
            <w:pPr>
              <w:keepNext/>
              <w:keepLines/>
              <w:widowControl w:val="0"/>
              <w:suppressAutoHyphens/>
              <w:spacing w:line="276" w:lineRule="auto"/>
              <w:jc w:val="center"/>
              <w:outlineLvl w:val="2"/>
              <w:rPr>
                <w:rFonts w:ascii="font188" w:eastAsia="font188" w:hAnsi="font188" w:cs="font188"/>
                <w:color w:val="4F81BD"/>
                <w:kern w:val="1"/>
                <w:sz w:val="28"/>
                <w:szCs w:val="28"/>
                <w:lang w:val="uk-UA"/>
              </w:rPr>
            </w:pPr>
            <w:r w:rsidRPr="00656279">
              <w:rPr>
                <w:rFonts w:eastAsia="font188" w:cs="Times New Roman"/>
                <w:b/>
                <w:bCs/>
                <w:kern w:val="1"/>
                <w:sz w:val="27"/>
                <w:lang w:val="uk-UA"/>
              </w:rPr>
              <w:lastRenderedPageBreak/>
              <w:t>X. Структура капіталу</w:t>
            </w:r>
            <w:bookmarkStart w:id="3" w:name="10805"/>
            <w:bookmarkEnd w:id="3"/>
          </w:p>
        </w:tc>
      </w:tr>
    </w:tbl>
    <w:p w:rsidR="00656279" w:rsidRPr="00656279" w:rsidRDefault="00656279" w:rsidP="00656279">
      <w:pPr>
        <w:rPr>
          <w:rFonts w:eastAsia="Times New Roman" w:cs="Times New Roman"/>
          <w:vanish/>
          <w:color w:val="000000"/>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656279" w:rsidRPr="00656279" w:rsidTr="00A943F7">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656279" w:rsidRPr="00656279" w:rsidTr="00A943F7">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eastAsia="uk-UA"/>
              </w:rPr>
            </w:pPr>
            <w:r w:rsidRPr="00656279">
              <w:rPr>
                <w:rFonts w:eastAsia="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sz w:val="20"/>
                <w:szCs w:val="20"/>
                <w:lang w:eastAsia="uk-UA"/>
              </w:rPr>
            </w:pPr>
            <w:r w:rsidRPr="00656279">
              <w:rPr>
                <w:rFonts w:eastAsia="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b/>
                <w:sz w:val="20"/>
                <w:szCs w:val="20"/>
                <w:lang w:eastAsia="uk-UA"/>
              </w:rPr>
            </w:pPr>
            <w:r w:rsidRPr="00656279">
              <w:rPr>
                <w:rFonts w:eastAsia="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sz w:val="20"/>
                <w:szCs w:val="20"/>
                <w:lang w:eastAsia="uk-UA"/>
              </w:rPr>
            </w:pPr>
            <w:r w:rsidRPr="00656279">
              <w:rPr>
                <w:rFonts w:eastAsia="Times New Roman" w:cs="Times New Roman"/>
                <w:b/>
                <w:sz w:val="20"/>
                <w:szCs w:val="20"/>
                <w:lang w:eastAsia="uk-UA"/>
              </w:rPr>
              <w:t>5</w:t>
            </w:r>
          </w:p>
        </w:tc>
      </w:tr>
      <w:tr w:rsidR="00656279" w:rsidRPr="00656279" w:rsidTr="00A943F7">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1628000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Права акціонерів:</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1. Брати участь в управлінні справами Товариства шляхом участі та голосування на загальних зборах акціонерів особисто або через представника;</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2. Брати участь у розподілі прибутку Товариства та отримувати частину прибутку у вигляді  дивідендів  на  акції  Товариства;</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3. Одержувати інформацію про діяльність Товариства;</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4. Здійснити відчуження акцій;</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5. Рівне переважне право на придбання акцій, при додатковому приватному розміщенні акцій Товариством;</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6. Право на обов'язковий викуп Товариством належних акціонеру голосуючих акцій, передбачений чинним законодавством України;</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7. Отримати акції товариств-правонаступників внаслідок злиття, приєднання, поділу, виділу або частку (пай) внаслідок перетворення;</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8. У разі ліквідації Товариства отримати частину його майна або вартості частини майна Товариства, пропорційну розміру частки акціонера в статутному капіталі Товариства;</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lastRenderedPageBreak/>
              <w:t>9. Інші права, відповідно чинному законодавству та статуту Товариства.</w:t>
            </w:r>
          </w:p>
          <w:p w:rsidR="00656279" w:rsidRPr="00656279" w:rsidRDefault="00656279" w:rsidP="00656279">
            <w:pPr>
              <w:jc w:val="center"/>
              <w:rPr>
                <w:rFonts w:eastAsia="Times New Roman" w:cs="Times New Roman"/>
                <w:sz w:val="20"/>
                <w:szCs w:val="20"/>
                <w:lang w:eastAsia="uk-UA"/>
              </w:rPr>
            </w:pP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Обов'язки акціонерів:</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1. Дотримуватись вимог Статуту, інших внутрішніх документів Товариства;</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2. Виконувати свої зобов'язання перед Товариством, у тому числі пов'язані з майновою участю;</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3. Оплачувати акції у розмірі, порядку та засобами, передбаченими статутом Товариства;</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4. Не розголошувати комерційну таємницю та конфіденційну інформацію про діяльність Товариства;</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5. Сприяти Товариству у здійсненні ним своєї статутної діяльності;</w:t>
            </w:r>
          </w:p>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t>6. Нести інші обов'язки, передбачені чинним законодавством України.</w:t>
            </w:r>
          </w:p>
        </w:tc>
        <w:tc>
          <w:tcPr>
            <w:tcW w:w="34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sz w:val="20"/>
                <w:szCs w:val="20"/>
                <w:lang w:eastAsia="uk-UA"/>
              </w:rPr>
              <w:lastRenderedPageBreak/>
              <w:t>Відсутня</w:t>
            </w:r>
          </w:p>
        </w:tc>
      </w:tr>
      <w:tr w:rsidR="00656279" w:rsidRPr="00656279" w:rsidTr="00A943F7">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sz w:val="20"/>
                <w:szCs w:val="20"/>
                <w:lang w:eastAsia="uk-UA"/>
              </w:rPr>
            </w:pPr>
          </w:p>
        </w:tc>
      </w:tr>
    </w:tbl>
    <w:p w:rsidR="00656279" w:rsidRPr="00656279" w:rsidRDefault="00656279" w:rsidP="00656279">
      <w:pPr>
        <w:rPr>
          <w:rFonts w:eastAsia="Times New Roman" w:cs="Times New Roman"/>
          <w:vanish/>
          <w:color w:val="000000"/>
          <w:szCs w:val="24"/>
          <w:lang w:val="uk-UA" w:eastAsia="uk-UA"/>
        </w:rPr>
      </w:pPr>
    </w:p>
    <w:p w:rsidR="00656279" w:rsidRPr="00656279" w:rsidRDefault="00656279" w:rsidP="00656279">
      <w:pPr>
        <w:rPr>
          <w:rFonts w:eastAsia="Times New Roman" w:cs="Times New Roman"/>
          <w:szCs w:val="24"/>
          <w:lang w:val="uk-UA"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p w:rsidR="00656279" w:rsidRPr="00656279" w:rsidRDefault="00656279" w:rsidP="00656279">
      <w:pPr>
        <w:spacing w:after="300"/>
        <w:ind w:left="180" w:hanging="180"/>
        <w:jc w:val="center"/>
        <w:outlineLvl w:val="2"/>
        <w:rPr>
          <w:rFonts w:eastAsia="Times New Roman" w:cs="Times New Roman"/>
          <w:b/>
          <w:bCs/>
          <w:color w:val="000000"/>
          <w:sz w:val="28"/>
          <w:szCs w:val="28"/>
          <w:lang w:val="uk-UA" w:eastAsia="uk-UA"/>
        </w:rPr>
      </w:pPr>
      <w:r w:rsidRPr="00656279">
        <w:rPr>
          <w:rFonts w:eastAsia="Times New Roman" w:cs="Times New Roman"/>
          <w:b/>
          <w:bCs/>
          <w:color w:val="000000"/>
          <w:sz w:val="28"/>
          <w:szCs w:val="28"/>
          <w:lang w:val="en-US" w:eastAsia="uk-UA"/>
        </w:rPr>
        <w:lastRenderedPageBreak/>
        <w:t>XI</w:t>
      </w:r>
      <w:r w:rsidRPr="00656279">
        <w:rPr>
          <w:rFonts w:eastAsia="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656279" w:rsidRPr="00656279" w:rsidTr="00A943F7">
        <w:trPr>
          <w:trHeight w:val="224"/>
        </w:trPr>
        <w:tc>
          <w:tcPr>
            <w:tcW w:w="15855" w:type="dxa"/>
            <w:tcMar>
              <w:top w:w="60" w:type="dxa"/>
              <w:left w:w="60" w:type="dxa"/>
              <w:bottom w:w="60" w:type="dxa"/>
              <w:right w:w="60" w:type="dxa"/>
            </w:tcMar>
            <w:vAlign w:val="center"/>
          </w:tcPr>
          <w:p w:rsidR="00656279" w:rsidRPr="00656279" w:rsidRDefault="00656279" w:rsidP="00656279">
            <w:pPr>
              <w:rPr>
                <w:rFonts w:eastAsia="Times New Roman" w:cs="Times New Roman"/>
                <w:b/>
                <w:bCs/>
                <w:szCs w:val="24"/>
                <w:lang w:val="uk-UA" w:eastAsia="uk-UA"/>
              </w:rPr>
            </w:pPr>
            <w:r w:rsidRPr="00656279">
              <w:rPr>
                <w:rFonts w:eastAsia="Times New Roman" w:cs="Times New Roman"/>
                <w:b/>
                <w:bCs/>
                <w:szCs w:val="24"/>
                <w:lang w:val="uk-UA" w:eastAsia="uk-UA"/>
              </w:rPr>
              <w:t>1. Інформація про випуски акцій</w:t>
            </w:r>
          </w:p>
        </w:tc>
      </w:tr>
    </w:tbl>
    <w:p w:rsidR="00656279" w:rsidRPr="00656279" w:rsidRDefault="00656279" w:rsidP="00656279">
      <w:pPr>
        <w:rPr>
          <w:rFonts w:eastAsia="Times New Roman" w:cs="Times New Roman"/>
          <w:vanish/>
          <w:color w:val="000000"/>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656279" w:rsidRPr="00656279" w:rsidTr="00A943F7">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Частка у статутному капіталі (у відсотках)</w:t>
            </w:r>
          </w:p>
        </w:tc>
      </w:tr>
      <w:tr w:rsidR="00656279" w:rsidRPr="00656279" w:rsidTr="00A943F7">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10</w:t>
            </w:r>
          </w:p>
        </w:tc>
      </w:tr>
      <w:tr w:rsidR="00656279" w:rsidRPr="00656279" w:rsidTr="00A943F7">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29.12.2001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626/10/1/2001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UA4000136071</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1628000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407000.00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100.000000000000</w:t>
            </w:r>
          </w:p>
        </w:tc>
      </w:tr>
      <w:tr w:rsidR="00656279" w:rsidRPr="00656279" w:rsidTr="00A943F7">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
                <w:bCs/>
                <w:sz w:val="20"/>
                <w:szCs w:val="20"/>
                <w:lang w:val="uk-UA" w:eastAsia="uk-UA"/>
              </w:rPr>
            </w:pPr>
            <w:r w:rsidRPr="00656279">
              <w:rPr>
                <w:rFonts w:eastAsia="Times New Roman" w:cs="Times New Roman"/>
                <w:bCs/>
                <w:sz w:val="20"/>
                <w:szCs w:val="20"/>
                <w:lang w:val="uk-UA" w:eastAsia="uk-UA"/>
              </w:rPr>
              <w:t>У звiтному перiодi торгiвля цiнними паперами емiтента на  зовнiшньому ринку не здiйснювалась, факти лiстингу/делiстингу цiнних паперiв емiтента вiдсутнi. Емiтент не здiйснював додаткову емiсiю акцiй.</w:t>
            </w:r>
          </w:p>
        </w:tc>
      </w:tr>
    </w:tbl>
    <w:p w:rsidR="00656279" w:rsidRPr="00656279" w:rsidRDefault="00656279" w:rsidP="00656279">
      <w:pPr>
        <w:rPr>
          <w:rFonts w:eastAsia="Times New Roman" w:cs="Times New Roman"/>
          <w:szCs w:val="24"/>
          <w:lang w:val="uk-UA"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p w:rsidR="00656279" w:rsidRPr="00656279" w:rsidRDefault="00656279" w:rsidP="00656279">
      <w:pPr>
        <w:rPr>
          <w:rFonts w:eastAsia="Times New Roman" w:cs="Times New Roman"/>
          <w:szCs w:val="24"/>
          <w:lang w:val="uk-UA"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656279" w:rsidRPr="00656279" w:rsidTr="00A943F7">
        <w:trPr>
          <w:trHeight w:val="463"/>
        </w:trPr>
        <w:tc>
          <w:tcPr>
            <w:tcW w:w="15480" w:type="dxa"/>
            <w:tcMar>
              <w:top w:w="60" w:type="dxa"/>
              <w:left w:w="60" w:type="dxa"/>
              <w:bottom w:w="60" w:type="dxa"/>
              <w:right w:w="60" w:type="dxa"/>
            </w:tcMar>
            <w:vAlign w:val="center"/>
          </w:tcPr>
          <w:p w:rsidR="00656279" w:rsidRPr="00656279" w:rsidRDefault="00656279" w:rsidP="00656279">
            <w:pPr>
              <w:spacing w:before="100" w:beforeAutospacing="1" w:after="100" w:afterAutospacing="1"/>
              <w:jc w:val="center"/>
              <w:outlineLvl w:val="2"/>
              <w:rPr>
                <w:rFonts w:eastAsia="Times New Roman" w:cs="Times New Roman"/>
                <w:sz w:val="27"/>
                <w:szCs w:val="27"/>
                <w:lang w:val="uk-UA" w:eastAsia="ru-RU"/>
              </w:rPr>
            </w:pPr>
            <w:r w:rsidRPr="00656279">
              <w:rPr>
                <w:rFonts w:eastAsia="Times New Roman" w:cs="Times New Roman"/>
                <w:b/>
                <w:bCs/>
                <w:color w:val="000000"/>
                <w:sz w:val="27"/>
                <w:szCs w:val="27"/>
                <w:lang w:val="uk-UA" w:eastAsia="ru-RU"/>
              </w:rPr>
              <w:t xml:space="preserve">8. </w:t>
            </w:r>
            <w:r w:rsidRPr="00656279">
              <w:rPr>
                <w:rFonts w:eastAsia="Times New Roman" w:cs="Times New Roman"/>
                <w:b/>
                <w:sz w:val="27"/>
                <w:szCs w:val="27"/>
                <w:lang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656279" w:rsidRPr="00656279" w:rsidRDefault="00656279" w:rsidP="00656279">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656279" w:rsidRPr="00656279" w:rsidTr="00A943F7">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Кількість за видами акцій</w:t>
            </w:r>
          </w:p>
        </w:tc>
      </w:tr>
      <w:tr w:rsidR="00656279" w:rsidRPr="00656279" w:rsidTr="00A943F7">
        <w:tc>
          <w:tcPr>
            <w:tcW w:w="7011" w:type="dxa"/>
            <w:vMerge/>
            <w:tcBorders>
              <w:left w:val="single" w:sz="6" w:space="0" w:color="000000"/>
              <w:bottom w:val="single" w:sz="6" w:space="0" w:color="000000"/>
              <w:right w:val="single" w:sz="6" w:space="0" w:color="000000"/>
            </w:tcBorders>
            <w:vAlign w:val="center"/>
          </w:tcPr>
          <w:p w:rsidR="00656279" w:rsidRPr="00656279" w:rsidRDefault="00656279" w:rsidP="00656279">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прості іменні</w:t>
            </w:r>
          </w:p>
          <w:p w:rsidR="00656279" w:rsidRPr="00656279" w:rsidRDefault="00656279" w:rsidP="00656279">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ind w:left="-243"/>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 xml:space="preserve">  </w:t>
            </w:r>
            <w:r w:rsidRPr="00656279">
              <w:rPr>
                <w:rFonts w:eastAsia="Times New Roman" w:cs="Times New Roman"/>
                <w:b/>
                <w:bCs/>
                <w:sz w:val="20"/>
                <w:szCs w:val="20"/>
                <w:lang w:val="uk-UA" w:eastAsia="uk-UA"/>
              </w:rPr>
              <w:t>Привілейовані</w:t>
            </w:r>
          </w:p>
          <w:p w:rsidR="00656279" w:rsidRPr="00656279" w:rsidRDefault="00656279" w:rsidP="00656279">
            <w:pPr>
              <w:ind w:left="-243"/>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іменні</w:t>
            </w:r>
          </w:p>
          <w:p w:rsidR="00656279" w:rsidRPr="00656279" w:rsidRDefault="00656279" w:rsidP="00656279">
            <w:pPr>
              <w:jc w:val="center"/>
              <w:rPr>
                <w:rFonts w:eastAsia="Times New Roman" w:cs="Times New Roman"/>
                <w:b/>
                <w:bCs/>
                <w:sz w:val="20"/>
                <w:szCs w:val="20"/>
                <w:lang w:val="uk-UA" w:eastAsia="uk-UA"/>
              </w:rPr>
            </w:pP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5</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Андрійченко Марія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Антоненко Віктор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Босяк Олександр Опанасович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Бурсук Юліан Якович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11620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0.71375921376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11620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Гаченко Юрій Вікторович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Даниленко Григорій Григорович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Дубовик Надія Василівна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Калатур Микола Пантелійович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Кирієнко Андрій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Коваленко Віктор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Козленко Сергій Григорович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Кудряшев Євгеній Михайлович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6340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0.38943488944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6340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Лиманець Юрій Васильович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Матвійченко Сергій Валентинович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Мельник Валерій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Молчанов Ігор Віталійович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Пасічник Ігор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Пелих Дмитро Васильович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Сегеда Юрій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lastRenderedPageBreak/>
              <w:t>Скорко Геннадій Федорович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6340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0.38943488944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6340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Скрипник Сергій Станіславович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Тютькін Василь Павлович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Уваров Володимир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Хазанович Вячеслав Абрамович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Юрченко Микола Михайлович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0</w:t>
            </w:r>
          </w:p>
        </w:tc>
      </w:tr>
      <w:tr w:rsidR="00656279" w:rsidRPr="00656279" w:rsidTr="00A943F7">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114540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7.03562653564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114540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0</w:t>
            </w:r>
          </w:p>
        </w:tc>
      </w:tr>
    </w:tbl>
    <w:p w:rsidR="00656279" w:rsidRPr="00656279" w:rsidRDefault="00656279" w:rsidP="00656279">
      <w:pPr>
        <w:rPr>
          <w:rFonts w:eastAsia="Times New Roman" w:cs="Times New Roman"/>
          <w:szCs w:val="24"/>
          <w:lang w:val="en-US"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656279" w:rsidRPr="00656279" w:rsidTr="00A943F7">
        <w:tc>
          <w:tcPr>
            <w:tcW w:w="15480" w:type="dxa"/>
            <w:tcMar>
              <w:top w:w="60" w:type="dxa"/>
              <w:left w:w="60" w:type="dxa"/>
              <w:bottom w:w="60" w:type="dxa"/>
              <w:right w:w="60" w:type="dxa"/>
            </w:tcMar>
            <w:vAlign w:val="center"/>
          </w:tcPr>
          <w:p w:rsidR="00656279" w:rsidRPr="00656279" w:rsidRDefault="00656279" w:rsidP="00656279">
            <w:pPr>
              <w:spacing w:before="100" w:beforeAutospacing="1" w:after="100" w:afterAutospacing="1"/>
              <w:jc w:val="center"/>
              <w:outlineLvl w:val="2"/>
              <w:rPr>
                <w:rFonts w:eastAsia="Times New Roman" w:cs="Times New Roman"/>
                <w:sz w:val="28"/>
                <w:szCs w:val="28"/>
                <w:lang w:eastAsia="ru-RU"/>
              </w:rPr>
            </w:pPr>
            <w:r w:rsidRPr="00656279">
              <w:rPr>
                <w:rFonts w:eastAsia="Times New Roman" w:cs="Times New Roman"/>
                <w:b/>
                <w:bCs/>
                <w:color w:val="000000"/>
                <w:sz w:val="27"/>
                <w:szCs w:val="27"/>
                <w:lang w:val="uk-UA"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656279" w:rsidRPr="00656279" w:rsidRDefault="00656279" w:rsidP="00656279">
      <w:pPr>
        <w:rPr>
          <w:rFonts w:eastAsia="Times New Roman" w:cs="Times New Roman"/>
          <w:vanish/>
          <w:color w:val="000000"/>
          <w:szCs w:val="24"/>
          <w:lang w:val="uk-UA"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656279" w:rsidRPr="00656279" w:rsidTr="00A943F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color w:val="000000"/>
                <w:sz w:val="20"/>
                <w:szCs w:val="20"/>
                <w:lang w:val="uk-UA" w:eastAsia="uk-UA"/>
              </w:rPr>
              <w:t>Строк обмеження</w:t>
            </w:r>
          </w:p>
        </w:tc>
      </w:tr>
      <w:tr w:rsidR="00656279" w:rsidRPr="00656279" w:rsidTr="00A943F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en-US" w:eastAsia="uk-UA"/>
              </w:rPr>
            </w:pPr>
            <w:r w:rsidRPr="00656279">
              <w:rPr>
                <w:rFonts w:eastAsia="Times New Roman" w:cs="Times New Roman"/>
                <w:b/>
                <w:bCs/>
                <w:sz w:val="20"/>
                <w:szCs w:val="20"/>
                <w:lang w:val="en-US" w:eastAsia="uk-UA"/>
              </w:rPr>
              <w:t>7</w:t>
            </w:r>
          </w:p>
        </w:tc>
      </w:tr>
      <w:tr w:rsidR="00656279" w:rsidRPr="00656279" w:rsidTr="00A943F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29.12.2001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UA4000136071</w:t>
            </w:r>
          </w:p>
        </w:tc>
        <w:tc>
          <w:tcPr>
            <w:tcW w:w="2977"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Заблоковані акції в кількості 830280  шт. </w:t>
            </w:r>
          </w:p>
        </w:tc>
        <w:tc>
          <w:tcPr>
            <w:tcW w:w="2268"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en-US" w:eastAsia="uk-UA"/>
              </w:rPr>
            </w:pPr>
            <w:r w:rsidRPr="00656279">
              <w:rPr>
                <w:rFonts w:eastAsia="Times New Roman" w:cs="Times New Roman"/>
                <w:bCs/>
                <w:sz w:val="20"/>
                <w:szCs w:val="20"/>
                <w:lang w:val="en-US" w:eastAsia="uk-UA"/>
              </w:rPr>
              <w:t xml:space="preserve">не визначено </w:t>
            </w:r>
          </w:p>
        </w:tc>
      </w:tr>
      <w:tr w:rsidR="00656279" w:rsidRPr="00656279" w:rsidTr="00A943F7">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56279" w:rsidRPr="00656279" w:rsidRDefault="00656279" w:rsidP="00656279">
            <w:pPr>
              <w:rPr>
                <w:rFonts w:eastAsia="Times New Roman" w:cs="Times New Roman"/>
                <w:bCs/>
                <w:sz w:val="20"/>
                <w:szCs w:val="20"/>
                <w:lang w:val="en-US" w:eastAsia="uk-UA"/>
              </w:rPr>
            </w:pPr>
            <w:r w:rsidRPr="00656279">
              <w:rPr>
                <w:rFonts w:eastAsia="Times New Roman" w:cs="Times New Roman"/>
                <w:bCs/>
                <w:sz w:val="20"/>
                <w:szCs w:val="20"/>
                <w:lang w:val="uk-UA" w:eastAsia="uk-UA"/>
              </w:rPr>
              <w:t>Акції, які належать ДАХК "Артем", в кількості 830280 шт. заблоковані ФДМ України, як передбачено планом приватизації товариства.</w:t>
            </w:r>
          </w:p>
        </w:tc>
      </w:tr>
    </w:tbl>
    <w:p w:rsidR="00656279" w:rsidRPr="00656279" w:rsidRDefault="00656279" w:rsidP="00656279">
      <w:pPr>
        <w:rPr>
          <w:rFonts w:eastAsia="Times New Roman" w:cs="Times New Roman"/>
          <w:vanish/>
          <w:color w:val="000000"/>
          <w:szCs w:val="24"/>
          <w:lang w:val="uk-UA" w:eastAsia="uk-UA"/>
        </w:rPr>
      </w:pPr>
    </w:p>
    <w:p w:rsidR="00656279" w:rsidRPr="00656279" w:rsidRDefault="00656279" w:rsidP="00656279">
      <w:pPr>
        <w:rPr>
          <w:rFonts w:eastAsia="Times New Roman" w:cs="Times New Roman"/>
          <w:szCs w:val="24"/>
          <w:lang w:val="uk-UA"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color w:val="000000"/>
          <w:sz w:val="27"/>
          <w:szCs w:val="27"/>
          <w:lang w:val="uk-UA" w:eastAsia="uk-UA"/>
        </w:rPr>
      </w:pPr>
      <w:r w:rsidRPr="00656279">
        <w:rPr>
          <w:rFonts w:eastAsia="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656279" w:rsidRPr="00656279" w:rsidTr="00A943F7">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tabs>
                <w:tab w:val="left" w:pos="1035"/>
              </w:tabs>
              <w:jc w:val="center"/>
              <w:rPr>
                <w:rFonts w:eastAsia="Times New Roman" w:cs="Times New Roman"/>
                <w:b/>
                <w:color w:val="000000"/>
                <w:sz w:val="18"/>
                <w:szCs w:val="18"/>
                <w:lang w:val="x-none" w:eastAsia="uk-UA"/>
              </w:rPr>
            </w:pPr>
            <w:r w:rsidRPr="00656279">
              <w:rPr>
                <w:rFonts w:eastAsia="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656279" w:rsidRPr="00656279" w:rsidTr="00A943F7">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8</w:t>
            </w:r>
          </w:p>
        </w:tc>
      </w:tr>
      <w:tr w:rsidR="00656279" w:rsidRPr="00656279" w:rsidTr="00A943F7">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29.12.2001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626/10/1/2001</w:t>
            </w:r>
          </w:p>
        </w:tc>
        <w:tc>
          <w:tcPr>
            <w:tcW w:w="2049"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UA4000136071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1628000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407000.00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1107997</w:t>
            </w:r>
          </w:p>
        </w:tc>
        <w:tc>
          <w:tcPr>
            <w:tcW w:w="2142"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520003</w:t>
            </w:r>
          </w:p>
        </w:tc>
        <w:tc>
          <w:tcPr>
            <w:tcW w:w="2142"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w:t>
            </w:r>
          </w:p>
        </w:tc>
      </w:tr>
      <w:tr w:rsidR="00656279" w:rsidRPr="00656279" w:rsidTr="00A943F7">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656279" w:rsidRPr="00656279" w:rsidRDefault="00656279" w:rsidP="00656279">
            <w:pPr>
              <w:rPr>
                <w:rFonts w:eastAsia="Times New Roman" w:cs="Times New Roman"/>
                <w:sz w:val="20"/>
                <w:szCs w:val="20"/>
                <w:lang w:val="uk-UA" w:eastAsia="uk-UA"/>
              </w:rPr>
            </w:pPr>
            <w:r w:rsidRPr="00656279">
              <w:rPr>
                <w:rFonts w:eastAsia="Times New Roman" w:cs="Times New Roman"/>
                <w:sz w:val="20"/>
                <w:szCs w:val="20"/>
                <w:lang w:val="uk-UA" w:eastAsia="uk-UA"/>
              </w:rPr>
              <w:t>Згідно реєстру акціонерів кількість неголосуючих акцій - 520003 шт.</w:t>
            </w:r>
          </w:p>
          <w:p w:rsidR="00656279" w:rsidRPr="00656279" w:rsidRDefault="00656279" w:rsidP="00656279">
            <w:pPr>
              <w:rPr>
                <w:rFonts w:eastAsia="Times New Roman" w:cs="Times New Roman"/>
                <w:b/>
                <w:sz w:val="20"/>
                <w:szCs w:val="20"/>
                <w:lang w:val="uk-UA" w:eastAsia="uk-UA"/>
              </w:rPr>
            </w:pPr>
            <w:r w:rsidRPr="00656279">
              <w:rPr>
                <w:rFonts w:eastAsia="Times New Roman" w:cs="Times New Roman"/>
                <w:sz w:val="20"/>
                <w:szCs w:val="20"/>
                <w:lang w:val="uk-UA" w:eastAsia="uk-UA"/>
              </w:rPr>
              <w:t>Будь-якi інші обмеження прав участi та голосування акцiонерiв (учасникiв) на загальних зборах емiтента вiдсутнi.</w:t>
            </w:r>
          </w:p>
        </w:tc>
      </w:tr>
    </w:tbl>
    <w:p w:rsidR="00656279" w:rsidRPr="00656279" w:rsidRDefault="00656279" w:rsidP="00656279">
      <w:pPr>
        <w:rPr>
          <w:rFonts w:eastAsia="Times New Roman" w:cs="Times New Roman"/>
          <w:szCs w:val="24"/>
          <w:lang w:val="en-US" w:eastAsia="uk-UA"/>
        </w:rPr>
      </w:pPr>
    </w:p>
    <w:p w:rsidR="00656279" w:rsidRDefault="00656279">
      <w:pPr>
        <w:sectPr w:rsidR="00656279" w:rsidSect="00656279">
          <w:pgSz w:w="16838" w:h="11906" w:orient="landscape"/>
          <w:pgMar w:top="1417" w:right="363" w:bottom="850" w:left="363" w:header="709" w:footer="709" w:gutter="0"/>
          <w:cols w:space="708"/>
          <w:docGrid w:linePitch="360"/>
        </w:sectPr>
      </w:pPr>
    </w:p>
    <w:p w:rsidR="00656279" w:rsidRPr="00656279" w:rsidRDefault="00656279" w:rsidP="00656279">
      <w:pPr>
        <w:keepNext/>
        <w:keepLines/>
        <w:widowControl w:val="0"/>
        <w:suppressAutoHyphens/>
        <w:spacing w:line="276" w:lineRule="auto"/>
        <w:jc w:val="center"/>
        <w:outlineLvl w:val="2"/>
        <w:rPr>
          <w:rFonts w:ascii="font188" w:eastAsia="font188" w:hAnsi="font188" w:cs="font188"/>
          <w:bCs/>
          <w:color w:val="4F81BD"/>
          <w:kern w:val="1"/>
          <w:sz w:val="28"/>
          <w:szCs w:val="28"/>
          <w:lang w:val="en-US"/>
        </w:rPr>
      </w:pPr>
      <w:r w:rsidRPr="00656279">
        <w:rPr>
          <w:rFonts w:eastAsia="font188" w:cs="Times New Roman"/>
          <w:b/>
          <w:bCs/>
          <w:kern w:val="1"/>
          <w:sz w:val="27"/>
          <w:lang w:val="uk-UA"/>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656279" w:rsidRPr="00656279" w:rsidTr="00A943F7">
        <w:trPr>
          <w:trHeight w:val="418"/>
        </w:trPr>
        <w:tc>
          <w:tcPr>
            <w:tcW w:w="1409" w:type="pct"/>
            <w:gridSpan w:val="2"/>
            <w:vMerge w:val="restart"/>
            <w:shd w:val="clear" w:color="auto" w:fill="auto"/>
          </w:tcPr>
          <w:p w:rsidR="00656279" w:rsidRPr="00656279" w:rsidRDefault="00656279" w:rsidP="00656279">
            <w:pPr>
              <w:rPr>
                <w:rFonts w:eastAsia="Times New Roman" w:cs="Times New Roman"/>
                <w:b/>
                <w:sz w:val="28"/>
                <w:szCs w:val="28"/>
                <w:lang w:val="uk-UA" w:eastAsia="uk-UA"/>
              </w:rPr>
            </w:pPr>
          </w:p>
        </w:tc>
        <w:tc>
          <w:tcPr>
            <w:tcW w:w="1795" w:type="pct"/>
            <w:gridSpan w:val="2"/>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За результатами звітного періоду</w:t>
            </w:r>
          </w:p>
        </w:tc>
        <w:tc>
          <w:tcPr>
            <w:tcW w:w="1796" w:type="pct"/>
            <w:gridSpan w:val="2"/>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color w:val="000000"/>
                <w:szCs w:val="24"/>
                <w:lang w:val="uk-UA" w:eastAsia="uk-UA"/>
              </w:rPr>
              <w:t>У звітному періоді</w:t>
            </w:r>
          </w:p>
        </w:tc>
      </w:tr>
      <w:tr w:rsidR="00656279" w:rsidRPr="00656279" w:rsidTr="00A943F7">
        <w:tc>
          <w:tcPr>
            <w:tcW w:w="1409" w:type="pct"/>
            <w:gridSpan w:val="2"/>
            <w:vMerge/>
            <w:shd w:val="clear" w:color="auto" w:fill="auto"/>
          </w:tcPr>
          <w:p w:rsidR="00656279" w:rsidRPr="00656279" w:rsidRDefault="00656279" w:rsidP="00656279">
            <w:pPr>
              <w:rPr>
                <w:rFonts w:eastAsia="Times New Roman" w:cs="Times New Roman"/>
                <w:b/>
                <w:sz w:val="20"/>
                <w:szCs w:val="20"/>
                <w:lang w:val="uk-UA" w:eastAsia="uk-UA"/>
              </w:rPr>
            </w:pPr>
          </w:p>
        </w:tc>
        <w:tc>
          <w:tcPr>
            <w:tcW w:w="894" w:type="pct"/>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За простими акціями</w:t>
            </w:r>
          </w:p>
        </w:tc>
        <w:tc>
          <w:tcPr>
            <w:tcW w:w="902" w:type="pct"/>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За привілейованими акціями</w:t>
            </w:r>
          </w:p>
        </w:tc>
        <w:tc>
          <w:tcPr>
            <w:tcW w:w="894" w:type="pct"/>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За простими акціями</w:t>
            </w:r>
          </w:p>
        </w:tc>
        <w:tc>
          <w:tcPr>
            <w:tcW w:w="902" w:type="pct"/>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За привілейованими акціями</w:t>
            </w:r>
          </w:p>
        </w:tc>
      </w:tr>
      <w:tr w:rsidR="00656279" w:rsidRPr="00656279" w:rsidTr="00A943F7">
        <w:trPr>
          <w:trHeight w:val="583"/>
        </w:trPr>
        <w:tc>
          <w:tcPr>
            <w:tcW w:w="1409" w:type="pct"/>
            <w:gridSpan w:val="2"/>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Сума нарахованих дивідендів, грн.</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 xml:space="preserve"> </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73260</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r>
      <w:tr w:rsidR="00656279" w:rsidRPr="00656279" w:rsidTr="00A943F7">
        <w:trPr>
          <w:trHeight w:val="597"/>
        </w:trPr>
        <w:tc>
          <w:tcPr>
            <w:tcW w:w="1409" w:type="pct"/>
            <w:gridSpan w:val="2"/>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Нараховані дивіденди на одну акцію, грн</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0.045</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r>
      <w:tr w:rsidR="00656279" w:rsidRPr="00656279" w:rsidTr="00A943F7">
        <w:trPr>
          <w:trHeight w:val="541"/>
        </w:trPr>
        <w:tc>
          <w:tcPr>
            <w:tcW w:w="1409" w:type="pct"/>
            <w:gridSpan w:val="2"/>
            <w:shd w:val="clear" w:color="auto" w:fill="auto"/>
            <w:vAlign w:val="center"/>
          </w:tcPr>
          <w:p w:rsidR="00656279" w:rsidRPr="00656279" w:rsidRDefault="00656279" w:rsidP="00656279">
            <w:pPr>
              <w:rPr>
                <w:rFonts w:eastAsia="Times New Roman" w:cs="Times New Roman"/>
                <w:b/>
                <w:color w:val="000000"/>
                <w:sz w:val="20"/>
                <w:szCs w:val="20"/>
                <w:lang w:eastAsia="uk-UA"/>
              </w:rPr>
            </w:pPr>
            <w:r w:rsidRPr="00656279">
              <w:rPr>
                <w:rFonts w:eastAsia="Times New Roman" w:cs="Times New Roman"/>
                <w:b/>
                <w:color w:val="000000"/>
                <w:sz w:val="20"/>
                <w:szCs w:val="20"/>
                <w:lang w:val="uk-UA" w:eastAsia="uk-UA"/>
              </w:rPr>
              <w:t>Сума</w:t>
            </w:r>
            <w:r w:rsidRPr="00656279">
              <w:rPr>
                <w:rFonts w:eastAsia="Times New Roman" w:cs="Times New Roman"/>
                <w:b/>
                <w:color w:val="000000"/>
                <w:sz w:val="20"/>
                <w:szCs w:val="20"/>
                <w:lang w:eastAsia="uk-UA"/>
              </w:rPr>
              <w:t xml:space="preserve"> </w:t>
            </w:r>
            <w:r w:rsidRPr="00656279">
              <w:rPr>
                <w:rFonts w:eastAsia="Times New Roman" w:cs="Times New Roman"/>
                <w:b/>
                <w:color w:val="000000"/>
                <w:sz w:val="20"/>
                <w:szCs w:val="20"/>
                <w:lang w:val="uk-UA" w:eastAsia="uk-UA"/>
              </w:rPr>
              <w:t xml:space="preserve"> виплачених/</w:t>
            </w:r>
          </w:p>
          <w:p w:rsidR="00656279" w:rsidRPr="00656279" w:rsidRDefault="00656279" w:rsidP="00656279">
            <w:pPr>
              <w:rPr>
                <w:rFonts w:eastAsia="Times New Roman" w:cs="Times New Roman"/>
                <w:b/>
                <w:sz w:val="20"/>
                <w:szCs w:val="20"/>
                <w:lang w:eastAsia="uk-UA"/>
              </w:rPr>
            </w:pPr>
            <w:r w:rsidRPr="00656279">
              <w:rPr>
                <w:rFonts w:eastAsia="Times New Roman" w:cs="Times New Roman"/>
                <w:b/>
                <w:color w:val="000000"/>
                <w:sz w:val="20"/>
                <w:szCs w:val="20"/>
                <w:lang w:val="uk-UA" w:eastAsia="uk-UA"/>
              </w:rPr>
              <w:t>перерахованих дивідендів, грн</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50020</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r>
      <w:tr w:rsidR="00656279" w:rsidRPr="00656279" w:rsidTr="00A943F7">
        <w:trPr>
          <w:trHeight w:val="541"/>
        </w:trPr>
        <w:tc>
          <w:tcPr>
            <w:tcW w:w="1409" w:type="pct"/>
            <w:gridSpan w:val="2"/>
            <w:shd w:val="clear" w:color="auto" w:fill="auto"/>
            <w:vAlign w:val="center"/>
          </w:tcPr>
          <w:p w:rsidR="00656279" w:rsidRPr="00656279" w:rsidRDefault="00656279" w:rsidP="00656279">
            <w:pPr>
              <w:rPr>
                <w:rFonts w:eastAsia="Times New Roman" w:cs="Times New Roman"/>
                <w:b/>
                <w:color w:val="000000"/>
                <w:sz w:val="20"/>
                <w:szCs w:val="20"/>
                <w:lang w:val="uk-UA" w:eastAsia="uk-UA"/>
              </w:rPr>
            </w:pPr>
            <w:r w:rsidRPr="00656279">
              <w:rPr>
                <w:rFonts w:eastAsia="Times New Roman" w:cs="Times New Roman"/>
                <w:b/>
                <w:sz w:val="20"/>
                <w:szCs w:val="20"/>
                <w:lang w:val="uk-UA"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color w:val="000000"/>
                <w:sz w:val="20"/>
                <w:szCs w:val="20"/>
                <w:lang w:val="en-US" w:eastAsia="uk-UA"/>
              </w:rPr>
              <w:t>д/н</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color w:val="000000"/>
                <w:sz w:val="20"/>
                <w:szCs w:val="20"/>
                <w:lang w:val="en-US" w:eastAsia="uk-UA"/>
              </w:rPr>
              <w:t>д/н</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color w:val="000000"/>
                <w:sz w:val="20"/>
                <w:szCs w:val="20"/>
                <w:lang w:val="en-US" w:eastAsia="uk-UA"/>
              </w:rPr>
              <w:t>10.06.2020</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eastAsia="uk-UA"/>
              </w:rPr>
            </w:pPr>
            <w:r w:rsidRPr="00656279">
              <w:rPr>
                <w:rFonts w:eastAsia="Times New Roman" w:cs="Times New Roman"/>
                <w:color w:val="000000"/>
                <w:sz w:val="20"/>
                <w:szCs w:val="20"/>
                <w:lang w:val="en-US" w:eastAsia="uk-UA"/>
              </w:rPr>
              <w:t>д/н</w:t>
            </w:r>
          </w:p>
        </w:tc>
      </w:tr>
      <w:tr w:rsidR="00656279" w:rsidRPr="00656279" w:rsidTr="00A943F7">
        <w:trPr>
          <w:trHeight w:val="835"/>
        </w:trPr>
        <w:tc>
          <w:tcPr>
            <w:tcW w:w="1409" w:type="pct"/>
            <w:gridSpan w:val="2"/>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Дата складання переліку осіб, які мають право на отримання дивідендів</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д/н</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д/н</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25.06.2020</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д/н</w:t>
            </w:r>
          </w:p>
        </w:tc>
      </w:tr>
      <w:tr w:rsidR="00656279" w:rsidRPr="00656279" w:rsidTr="00A943F7">
        <w:trPr>
          <w:trHeight w:val="453"/>
        </w:trPr>
        <w:tc>
          <w:tcPr>
            <w:tcW w:w="1409" w:type="pct"/>
            <w:gridSpan w:val="2"/>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Спосіб виплати дивідендів</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color w:val="000000"/>
                <w:sz w:val="20"/>
                <w:szCs w:val="20"/>
                <w:lang w:val="en-US" w:eastAsia="uk-UA"/>
              </w:rPr>
              <w:t xml:space="preserve"> </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color w:val="000000"/>
                <w:sz w:val="20"/>
                <w:szCs w:val="20"/>
                <w:lang w:val="en-US" w:eastAsia="uk-UA"/>
              </w:rPr>
              <w:t xml:space="preserve"> </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color w:val="000000"/>
                <w:sz w:val="20"/>
                <w:szCs w:val="20"/>
                <w:lang w:val="en-US" w:eastAsia="uk-UA"/>
              </w:rPr>
              <w:t xml:space="preserve"> </w:t>
            </w:r>
          </w:p>
        </w:tc>
      </w:tr>
      <w:tr w:rsidR="00656279" w:rsidRPr="00656279" w:rsidTr="00A943F7">
        <w:trPr>
          <w:trHeight w:val="303"/>
        </w:trPr>
        <w:tc>
          <w:tcPr>
            <w:tcW w:w="1409" w:type="pct"/>
            <w:gridSpan w:val="2"/>
            <w:shd w:val="clear" w:color="auto" w:fill="auto"/>
            <w:vAlign w:val="center"/>
          </w:tcPr>
          <w:p w:rsidR="00656279" w:rsidRPr="00656279" w:rsidRDefault="00656279" w:rsidP="00656279">
            <w:pPr>
              <w:rPr>
                <w:rFonts w:eastAsia="Times New Roman" w:cs="Times New Roman"/>
                <w:b/>
                <w:sz w:val="20"/>
                <w:szCs w:val="20"/>
                <w:lang w:val="uk-UA" w:eastAsia="uk-UA"/>
              </w:rPr>
            </w:pPr>
            <w:bookmarkStart w:id="4" w:name="_Hlk452922647"/>
            <w:r w:rsidRPr="00656279">
              <w:rPr>
                <w:rFonts w:eastAsia="Times New Roman" w:cs="Times New Roman"/>
                <w:b/>
                <w:sz w:val="20"/>
                <w:szCs w:val="24"/>
                <w:lang w:val="uk-UA"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 xml:space="preserve"> </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r>
      <w:bookmarkEnd w:id="4"/>
      <w:tr w:rsidR="00656279" w:rsidRPr="00656279" w:rsidTr="00A943F7">
        <w:trPr>
          <w:trHeight w:val="303"/>
        </w:trPr>
        <w:tc>
          <w:tcPr>
            <w:tcW w:w="1409" w:type="pct"/>
            <w:gridSpan w:val="2"/>
            <w:shd w:val="clear" w:color="auto" w:fill="auto"/>
            <w:vAlign w:val="center"/>
          </w:tcPr>
          <w:p w:rsidR="00656279" w:rsidRPr="00656279" w:rsidRDefault="00656279" w:rsidP="00656279">
            <w:pPr>
              <w:rPr>
                <w:rFonts w:eastAsia="Times New Roman" w:cs="Times New Roman"/>
                <w:b/>
                <w:sz w:val="20"/>
                <w:szCs w:val="24"/>
                <w:lang w:val="uk-UA" w:eastAsia="uk-UA"/>
              </w:rPr>
            </w:pPr>
            <w:r w:rsidRPr="00656279">
              <w:rPr>
                <w:rFonts w:eastAsia="Times New Roman" w:cs="Times New Roman"/>
                <w:b/>
                <w:sz w:val="20"/>
                <w:szCs w:val="24"/>
                <w:lang w:val="uk-UA"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 xml:space="preserve"> </w:t>
            </w: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c>
          <w:tcPr>
            <w:tcW w:w="894" w:type="pct"/>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16.06.2020p. : 37362.60 грн.;</w:t>
            </w:r>
          </w:p>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03.12.2020p. : 11037.25 грн.;</w:t>
            </w:r>
          </w:p>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07.12.2020p. : 520.97 грн.;</w:t>
            </w:r>
          </w:p>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15.12.2020p. : 1099.00 грн.</w:t>
            </w:r>
          </w:p>
          <w:p w:rsidR="00656279" w:rsidRPr="00656279" w:rsidRDefault="00656279" w:rsidP="00656279">
            <w:pPr>
              <w:jc w:val="center"/>
              <w:rPr>
                <w:rFonts w:eastAsia="Times New Roman" w:cs="Times New Roman"/>
                <w:sz w:val="20"/>
                <w:szCs w:val="20"/>
                <w:lang w:val="uk-UA" w:eastAsia="uk-UA"/>
              </w:rPr>
            </w:pPr>
          </w:p>
        </w:tc>
        <w:tc>
          <w:tcPr>
            <w:tcW w:w="902" w:type="pct"/>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 xml:space="preserve"> </w:t>
            </w:r>
          </w:p>
        </w:tc>
      </w:tr>
      <w:tr w:rsidR="00656279" w:rsidRPr="00656279" w:rsidTr="00A943F7">
        <w:tc>
          <w:tcPr>
            <w:tcW w:w="540" w:type="pct"/>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Опис</w:t>
            </w:r>
          </w:p>
        </w:tc>
        <w:tc>
          <w:tcPr>
            <w:tcW w:w="4460" w:type="pct"/>
            <w:gridSpan w:val="5"/>
            <w:shd w:val="clear" w:color="auto" w:fill="auto"/>
          </w:tcPr>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Рiшення про виплату дивiдендiв у звiтному роцi прийнято загальними зборами товариства 10.06.2020 року.  Рiшення про встановлення дати складення перелiку осiб, якi мають право на отримання дивiдендiв, порядок та строк їх виплати прийнято наглядовою радою 10.06.2020 р.</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Виплата всiєї суми дивiдендiв здiйснювалась безпосередньо акцiонерам в повному обсязi з 26. 06. 2020 року по 10.12. 2020 року. Дивiденди, нарахованi на акцiї ДАХК "АРТЕМ", перерахованi до Державного бюджету України в строк до 30.06.2020 року.</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Рiшення про виплату дивiдендiв за результатами звiтного перiоду на момент подання звiтностi не приймалось.</w:t>
            </w:r>
          </w:p>
        </w:tc>
      </w:tr>
    </w:tbl>
    <w:p w:rsidR="00656279" w:rsidRPr="00656279" w:rsidRDefault="00656279" w:rsidP="00656279">
      <w:pPr>
        <w:rPr>
          <w:rFonts w:eastAsia="Times New Roman" w:cs="Times New Roman"/>
          <w:b/>
          <w:sz w:val="28"/>
          <w:szCs w:val="28"/>
          <w:lang w:val="uk-UA" w:eastAsia="uk-UA"/>
        </w:rPr>
      </w:pPr>
    </w:p>
    <w:p w:rsidR="00656279" w:rsidRDefault="00656279">
      <w:pPr>
        <w:sectPr w:rsidR="00656279" w:rsidSect="00656279">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656279" w:rsidRPr="00656279" w:rsidTr="00A943F7">
        <w:trPr>
          <w:trHeight w:val="271"/>
        </w:trPr>
        <w:tc>
          <w:tcPr>
            <w:tcW w:w="10080" w:type="dxa"/>
            <w:tcMar>
              <w:top w:w="60" w:type="dxa"/>
              <w:left w:w="60" w:type="dxa"/>
              <w:bottom w:w="60" w:type="dxa"/>
              <w:right w:w="60" w:type="dxa"/>
            </w:tcMar>
            <w:vAlign w:val="center"/>
          </w:tcPr>
          <w:p w:rsidR="00656279" w:rsidRPr="00656279" w:rsidRDefault="00656279" w:rsidP="00656279">
            <w:pPr>
              <w:ind w:left="-210"/>
              <w:jc w:val="center"/>
              <w:rPr>
                <w:rFonts w:eastAsia="Times New Roman" w:cs="Times New Roman"/>
                <w:b/>
                <w:bCs/>
                <w:sz w:val="26"/>
                <w:szCs w:val="26"/>
                <w:lang w:val="uk-UA" w:eastAsia="uk-UA"/>
              </w:rPr>
            </w:pPr>
            <w:r w:rsidRPr="00656279">
              <w:rPr>
                <w:rFonts w:eastAsia="Times New Roman" w:cs="Times New Roman"/>
                <w:b/>
                <w:color w:val="000000"/>
                <w:sz w:val="26"/>
                <w:szCs w:val="26"/>
                <w:lang w:eastAsia="uk-UA"/>
              </w:rPr>
              <w:lastRenderedPageBreak/>
              <w:t xml:space="preserve">   </w:t>
            </w:r>
            <w:r w:rsidRPr="00656279">
              <w:rPr>
                <w:rFonts w:eastAsia="Times New Roman" w:cs="Times New Roman"/>
                <w:b/>
                <w:color w:val="000000"/>
                <w:sz w:val="26"/>
                <w:szCs w:val="26"/>
                <w:lang w:val="en-US" w:eastAsia="uk-UA"/>
              </w:rPr>
              <w:t>XIII</w:t>
            </w:r>
            <w:r w:rsidRPr="00656279">
              <w:rPr>
                <w:rFonts w:eastAsia="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656279" w:rsidRPr="00656279" w:rsidTr="00A943F7">
        <w:trPr>
          <w:trHeight w:val="244"/>
        </w:trPr>
        <w:tc>
          <w:tcPr>
            <w:tcW w:w="10080" w:type="dxa"/>
            <w:tcMar>
              <w:top w:w="60" w:type="dxa"/>
              <w:left w:w="60" w:type="dxa"/>
              <w:bottom w:w="60" w:type="dxa"/>
              <w:right w:w="60" w:type="dxa"/>
            </w:tcMar>
          </w:tcPr>
          <w:p w:rsidR="00656279" w:rsidRPr="00656279" w:rsidRDefault="00656279" w:rsidP="00656279">
            <w:pPr>
              <w:rPr>
                <w:rFonts w:eastAsia="Times New Roman" w:cs="Times New Roman"/>
                <w:b/>
                <w:bCs/>
                <w:color w:val="000000"/>
                <w:szCs w:val="24"/>
                <w:lang w:val="uk-UA" w:eastAsia="uk-UA"/>
              </w:rPr>
            </w:pPr>
          </w:p>
          <w:p w:rsidR="00656279" w:rsidRPr="00656279" w:rsidRDefault="00656279" w:rsidP="00656279">
            <w:pPr>
              <w:rPr>
                <w:rFonts w:eastAsia="Times New Roman" w:cs="Times New Roman"/>
                <w:b/>
                <w:bCs/>
                <w:color w:val="000000"/>
                <w:szCs w:val="24"/>
                <w:lang w:val="uk-UA" w:eastAsia="uk-UA"/>
              </w:rPr>
            </w:pPr>
            <w:r w:rsidRPr="00656279">
              <w:rPr>
                <w:rFonts w:eastAsia="Times New Roman" w:cs="Times New Roman"/>
                <w:b/>
                <w:bCs/>
                <w:color w:val="000000"/>
                <w:szCs w:val="24"/>
                <w:lang w:val="uk-UA" w:eastAsia="uk-UA"/>
              </w:rPr>
              <w:t>1. Інформація про основні засоби емітента ( за залишковою вартістю )</w:t>
            </w:r>
          </w:p>
          <w:p w:rsidR="00656279" w:rsidRPr="00656279" w:rsidRDefault="00656279" w:rsidP="00656279">
            <w:pPr>
              <w:rPr>
                <w:rFonts w:eastAsia="Times New Roman" w:cs="Times New Roman"/>
                <w:szCs w:val="24"/>
                <w:lang w:val="uk-UA" w:eastAsia="uk-UA"/>
              </w:rPr>
            </w:pPr>
          </w:p>
        </w:tc>
      </w:tr>
    </w:tbl>
    <w:p w:rsidR="00656279" w:rsidRPr="00656279" w:rsidRDefault="00656279" w:rsidP="00656279">
      <w:pPr>
        <w:rPr>
          <w:rFonts w:eastAsia="Times New Roman" w:cs="Times New Roman"/>
          <w:vanish/>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656279" w:rsidRPr="00656279" w:rsidTr="00A943F7">
        <w:trPr>
          <w:trHeight w:val="461"/>
        </w:trPr>
        <w:tc>
          <w:tcPr>
            <w:tcW w:w="3090" w:type="dxa"/>
            <w:vMerge w:val="restart"/>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Основні засоби , всього (тис.грн.)</w:t>
            </w:r>
          </w:p>
        </w:tc>
      </w:tr>
      <w:tr w:rsidR="00656279" w:rsidRPr="00656279" w:rsidTr="00A943F7">
        <w:trPr>
          <w:trHeight w:val="147"/>
        </w:trPr>
        <w:tc>
          <w:tcPr>
            <w:tcW w:w="3090" w:type="dxa"/>
            <w:vMerge/>
            <w:shd w:val="clear" w:color="auto" w:fill="auto"/>
          </w:tcPr>
          <w:p w:rsidR="00656279" w:rsidRPr="00656279" w:rsidRDefault="00656279" w:rsidP="00656279">
            <w:pPr>
              <w:rPr>
                <w:rFonts w:eastAsia="Times New Roman" w:cs="Times New Roman"/>
                <w:b/>
                <w:sz w:val="20"/>
                <w:szCs w:val="20"/>
                <w:lang w:val="uk-UA" w:eastAsia="uk-UA"/>
              </w:rPr>
            </w:pPr>
          </w:p>
        </w:tc>
        <w:tc>
          <w:tcPr>
            <w:tcW w:w="1162" w:type="dxa"/>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На початок періоду</w:t>
            </w:r>
          </w:p>
        </w:tc>
        <w:tc>
          <w:tcPr>
            <w:tcW w:w="1162" w:type="dxa"/>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На кінець періоду</w:t>
            </w:r>
          </w:p>
        </w:tc>
        <w:tc>
          <w:tcPr>
            <w:tcW w:w="1161" w:type="dxa"/>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На початок періоду</w:t>
            </w:r>
          </w:p>
        </w:tc>
        <w:tc>
          <w:tcPr>
            <w:tcW w:w="1162" w:type="dxa"/>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На кінець періоду</w:t>
            </w:r>
          </w:p>
        </w:tc>
        <w:tc>
          <w:tcPr>
            <w:tcW w:w="1162" w:type="dxa"/>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На початок періоду</w:t>
            </w:r>
          </w:p>
        </w:tc>
        <w:tc>
          <w:tcPr>
            <w:tcW w:w="1162" w:type="dxa"/>
            <w:shd w:val="clear" w:color="auto" w:fill="auto"/>
            <w:vAlign w:val="center"/>
          </w:tcPr>
          <w:p w:rsidR="00656279" w:rsidRPr="00656279" w:rsidRDefault="00656279" w:rsidP="00656279">
            <w:pPr>
              <w:jc w:val="center"/>
              <w:rPr>
                <w:rFonts w:eastAsia="Times New Roman" w:cs="Times New Roman"/>
                <w:b/>
                <w:sz w:val="20"/>
                <w:szCs w:val="20"/>
                <w:lang w:val="uk-UA" w:eastAsia="uk-UA"/>
              </w:rPr>
            </w:pPr>
            <w:r w:rsidRPr="00656279">
              <w:rPr>
                <w:rFonts w:eastAsia="Times New Roman" w:cs="Times New Roman"/>
                <w:b/>
                <w:sz w:val="20"/>
                <w:szCs w:val="20"/>
                <w:lang w:val="uk-UA" w:eastAsia="uk-UA"/>
              </w:rPr>
              <w:t>На кінець періоду</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1.Виробничого призначення</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217.000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179.000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217.000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179.000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будівлі та споруди</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машини та обладнання</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180.000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154.000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180.000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154.000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транспортні засоби</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37.000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25.000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37.000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25.000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земельні ділянки</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інші</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2. Невиробничого призначення</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будівлі та споруди</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машини та обладнання</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транспортні засоби</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земельні ділянки</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en-US"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xml:space="preserve">- </w:t>
            </w:r>
            <w:r w:rsidRPr="00656279">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en-US"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 інші</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r>
      <w:tr w:rsidR="00656279" w:rsidRPr="00656279" w:rsidTr="00A943F7">
        <w:trPr>
          <w:trHeight w:val="346"/>
        </w:trPr>
        <w:tc>
          <w:tcPr>
            <w:tcW w:w="3090" w:type="dxa"/>
            <w:shd w:val="clear" w:color="auto" w:fill="auto"/>
            <w:vAlign w:val="center"/>
          </w:tcPr>
          <w:p w:rsidR="00656279" w:rsidRPr="00656279" w:rsidRDefault="00656279" w:rsidP="00656279">
            <w:pPr>
              <w:rPr>
                <w:rFonts w:eastAsia="Times New Roman" w:cs="Times New Roman"/>
                <w:b/>
                <w:sz w:val="20"/>
                <w:szCs w:val="20"/>
                <w:lang w:val="uk-UA" w:eastAsia="uk-UA"/>
              </w:rPr>
            </w:pPr>
            <w:r w:rsidRPr="00656279">
              <w:rPr>
                <w:rFonts w:eastAsia="Times New Roman" w:cs="Times New Roman"/>
                <w:b/>
                <w:sz w:val="20"/>
                <w:szCs w:val="20"/>
                <w:lang w:val="uk-UA" w:eastAsia="uk-UA"/>
              </w:rPr>
              <w:t>Усього</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en-US" w:eastAsia="uk-UA"/>
              </w:rPr>
            </w:pPr>
            <w:r w:rsidRPr="00656279">
              <w:rPr>
                <w:rFonts w:eastAsia="Times New Roman" w:cs="Times New Roman"/>
                <w:sz w:val="20"/>
                <w:szCs w:val="20"/>
                <w:lang w:val="uk-UA" w:eastAsia="uk-UA"/>
              </w:rPr>
              <w:t>217.000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179.000</w:t>
            </w:r>
          </w:p>
        </w:tc>
        <w:tc>
          <w:tcPr>
            <w:tcW w:w="1161"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0.000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217.000</w:t>
            </w:r>
          </w:p>
        </w:tc>
        <w:tc>
          <w:tcPr>
            <w:tcW w:w="1162" w:type="dxa"/>
            <w:shd w:val="clear" w:color="auto" w:fill="auto"/>
            <w:vAlign w:val="center"/>
          </w:tcPr>
          <w:p w:rsidR="00656279" w:rsidRPr="00656279" w:rsidRDefault="00656279" w:rsidP="00656279">
            <w:pPr>
              <w:jc w:val="center"/>
              <w:rPr>
                <w:rFonts w:eastAsia="Times New Roman" w:cs="Times New Roman"/>
                <w:sz w:val="20"/>
                <w:szCs w:val="20"/>
                <w:lang w:val="uk-UA" w:eastAsia="uk-UA"/>
              </w:rPr>
            </w:pPr>
            <w:r w:rsidRPr="00656279">
              <w:rPr>
                <w:rFonts w:eastAsia="Times New Roman" w:cs="Times New Roman"/>
                <w:sz w:val="20"/>
                <w:szCs w:val="20"/>
                <w:lang w:val="uk-UA" w:eastAsia="uk-UA"/>
              </w:rPr>
              <w:t>179.000</w:t>
            </w:r>
          </w:p>
        </w:tc>
      </w:tr>
    </w:tbl>
    <w:p w:rsidR="00656279" w:rsidRPr="00656279" w:rsidRDefault="00656279" w:rsidP="00656279">
      <w:pPr>
        <w:rPr>
          <w:rFonts w:eastAsia="Times New Roman" w:cs="Times New Roman"/>
          <w:sz w:val="20"/>
          <w:szCs w:val="20"/>
          <w:lang w:val="uk-UA" w:eastAsia="uk-UA"/>
        </w:rPr>
      </w:pPr>
    </w:p>
    <w:p w:rsidR="00656279" w:rsidRPr="00656279" w:rsidRDefault="00656279" w:rsidP="00656279">
      <w:pPr>
        <w:rPr>
          <w:rFonts w:ascii="Courier New" w:eastAsia="Times New Roman" w:hAnsi="Courier New" w:cs="Courier New"/>
          <w:sz w:val="20"/>
          <w:szCs w:val="20"/>
          <w:lang w:eastAsia="uk-UA"/>
        </w:rPr>
      </w:pPr>
      <w:r w:rsidRPr="00656279">
        <w:rPr>
          <w:rFonts w:eastAsia="Times New Roman" w:cs="Times New Roman"/>
          <w:b/>
          <w:sz w:val="20"/>
          <w:szCs w:val="20"/>
          <w:lang w:val="uk-UA" w:eastAsia="uk-UA"/>
        </w:rPr>
        <w:t xml:space="preserve">Пояснення : </w:t>
      </w:r>
      <w:r w:rsidRPr="00656279">
        <w:rPr>
          <w:rFonts w:eastAsia="Times New Roman" w:cs="Times New Roman"/>
          <w:b/>
          <w:sz w:val="20"/>
          <w:szCs w:val="20"/>
          <w:lang w:val="en-US" w:eastAsia="uk-UA"/>
        </w:rPr>
        <w:t xml:space="preserve"> </w:t>
      </w:r>
      <w:r w:rsidRPr="00656279">
        <w:rPr>
          <w:rFonts w:ascii="Courier New" w:eastAsia="Times New Roman" w:hAnsi="Courier New" w:cs="Courier New"/>
          <w:sz w:val="20"/>
          <w:szCs w:val="20"/>
          <w:lang w:eastAsia="uk-UA"/>
        </w:rPr>
        <w:t xml:space="preserve">Основнi засоби  II, III, та IV груп використовуються за виробничим та адмiнiстративним призначенням i постiйно знаходяться в експлуатацiї. Первiсна вартiсть основних засобiв станом на 31.12.2019 року - 2712 тис. грн., станом на 31.12.2020 року - 2712 тис. грн. Ступiнь зносу на 31.12.2019 року становить 93,40 %, що свiдчить про зношенiсть матерiально-технiчної бази. Сума нарахованого зносу основних засобiв станом на 31.12.2019 року - 2495 тис. грн., станом на 31.12.2020 року - 2533 тис. грн.  </w:t>
      </w:r>
    </w:p>
    <w:p w:rsidR="00656279" w:rsidRPr="00656279" w:rsidRDefault="00656279" w:rsidP="00656279">
      <w:pPr>
        <w:rPr>
          <w:rFonts w:eastAsia="Times New Roman" w:cs="Times New Roman"/>
          <w:sz w:val="20"/>
          <w:szCs w:val="20"/>
          <w:lang w:val="en-US" w:eastAsia="uk-UA"/>
        </w:rPr>
      </w:pPr>
      <w:r w:rsidRPr="00656279">
        <w:rPr>
          <w:rFonts w:ascii="Courier New" w:eastAsia="Times New Roman" w:hAnsi="Courier New" w:cs="Courier New"/>
          <w:sz w:val="20"/>
          <w:szCs w:val="20"/>
          <w:lang w:eastAsia="uk-UA"/>
        </w:rPr>
        <w:t>У звiтному перiодi нараховано амортизацiї 38 тис. грн.</w:t>
      </w:r>
    </w:p>
    <w:p w:rsidR="00656279" w:rsidRDefault="00656279">
      <w:pPr>
        <w:sectPr w:rsidR="00656279" w:rsidSect="00656279">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656279" w:rsidRPr="00656279" w:rsidTr="00A943F7">
        <w:trPr>
          <w:trHeight w:val="244"/>
        </w:trPr>
        <w:tc>
          <w:tcPr>
            <w:tcW w:w="9828" w:type="dxa"/>
            <w:gridSpan w:val="4"/>
          </w:tcPr>
          <w:p w:rsidR="00656279" w:rsidRPr="00656279" w:rsidRDefault="00656279" w:rsidP="00656279">
            <w:pPr>
              <w:jc w:val="center"/>
              <w:rPr>
                <w:b/>
                <w:bCs/>
                <w:color w:val="000000"/>
                <w:szCs w:val="24"/>
                <w:lang w:val="uk-UA" w:eastAsia="uk-UA"/>
              </w:rPr>
            </w:pPr>
            <w:r w:rsidRPr="00656279">
              <w:rPr>
                <w:b/>
                <w:bCs/>
                <w:color w:val="000000"/>
                <w:szCs w:val="24"/>
                <w:lang w:eastAsia="uk-UA"/>
              </w:rPr>
              <w:lastRenderedPageBreak/>
              <w:t>2</w:t>
            </w:r>
            <w:r w:rsidRPr="00656279">
              <w:rPr>
                <w:b/>
                <w:bCs/>
                <w:color w:val="000000"/>
                <w:szCs w:val="24"/>
                <w:lang w:val="uk-UA" w:eastAsia="uk-UA"/>
              </w:rPr>
              <w:t>. Інформація щодо вартості чистих активів емітента</w:t>
            </w:r>
          </w:p>
          <w:p w:rsidR="00656279" w:rsidRPr="00656279" w:rsidRDefault="00656279" w:rsidP="00656279">
            <w:pPr>
              <w:rPr>
                <w:szCs w:val="24"/>
                <w:lang w:val="uk-UA" w:eastAsia="uk-UA"/>
              </w:rPr>
            </w:pPr>
          </w:p>
        </w:tc>
      </w:tr>
      <w:tr w:rsidR="00656279" w:rsidRPr="00656279" w:rsidTr="00A943F7">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656279" w:rsidRPr="00656279" w:rsidRDefault="00656279" w:rsidP="00656279">
            <w:pPr>
              <w:rPr>
                <w:b/>
                <w:lang w:val="uk-UA" w:eastAsia="uk-UA"/>
              </w:rPr>
            </w:pPr>
            <w:r w:rsidRPr="00656279">
              <w:rPr>
                <w:b/>
                <w:lang w:eastAsia="uk-UA"/>
              </w:rPr>
              <w:t>Найменування показника</w:t>
            </w:r>
            <w:r w:rsidRPr="00656279">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656279" w:rsidRPr="00656279" w:rsidRDefault="00656279" w:rsidP="00656279">
            <w:pPr>
              <w:jc w:val="center"/>
              <w:rPr>
                <w:b/>
                <w:lang w:eastAsia="uk-UA"/>
              </w:rPr>
            </w:pPr>
            <w:r w:rsidRPr="00656279">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656279" w:rsidRPr="00656279" w:rsidRDefault="00656279" w:rsidP="00656279">
            <w:pPr>
              <w:jc w:val="center"/>
              <w:rPr>
                <w:b/>
                <w:lang w:eastAsia="uk-UA"/>
              </w:rPr>
            </w:pPr>
            <w:r w:rsidRPr="00656279">
              <w:rPr>
                <w:b/>
                <w:lang w:eastAsia="uk-UA"/>
              </w:rPr>
              <w:t>За попередній період</w:t>
            </w:r>
          </w:p>
        </w:tc>
      </w:tr>
      <w:tr w:rsidR="00656279" w:rsidRPr="00656279" w:rsidTr="00A943F7">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656279" w:rsidRPr="00656279" w:rsidRDefault="00656279" w:rsidP="00656279">
            <w:pPr>
              <w:rPr>
                <w:b/>
                <w:lang w:eastAsia="uk-UA"/>
              </w:rPr>
            </w:pPr>
            <w:r w:rsidRPr="00656279">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jc w:val="center"/>
              <w:rPr>
                <w:lang w:eastAsia="uk-UA"/>
              </w:rPr>
            </w:pPr>
            <w:r w:rsidRPr="00656279">
              <w:rPr>
                <w:lang w:val="en-US" w:eastAsia="uk-UA"/>
              </w:rPr>
              <w:t>2039</w:t>
            </w:r>
          </w:p>
        </w:tc>
        <w:tc>
          <w:tcPr>
            <w:tcW w:w="2581" w:type="dxa"/>
            <w:tcBorders>
              <w:top w:val="single" w:sz="6" w:space="0" w:color="auto"/>
              <w:left w:val="single" w:sz="6" w:space="0" w:color="auto"/>
              <w:bottom w:val="single" w:sz="6" w:space="0" w:color="auto"/>
              <w:right w:val="single" w:sz="4" w:space="0" w:color="auto"/>
            </w:tcBorders>
            <w:vAlign w:val="center"/>
          </w:tcPr>
          <w:p w:rsidR="00656279" w:rsidRPr="00656279" w:rsidRDefault="00656279" w:rsidP="00656279">
            <w:pPr>
              <w:jc w:val="center"/>
              <w:rPr>
                <w:lang w:eastAsia="uk-UA"/>
              </w:rPr>
            </w:pPr>
            <w:r w:rsidRPr="00656279">
              <w:rPr>
                <w:lang w:val="en-US" w:eastAsia="uk-UA"/>
              </w:rPr>
              <w:t>2195</w:t>
            </w:r>
          </w:p>
        </w:tc>
      </w:tr>
      <w:tr w:rsidR="00656279" w:rsidRPr="00656279" w:rsidTr="00A943F7">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656279" w:rsidRPr="00656279" w:rsidRDefault="00656279" w:rsidP="00656279">
            <w:pPr>
              <w:rPr>
                <w:b/>
                <w:lang w:eastAsia="uk-UA"/>
              </w:rPr>
            </w:pPr>
            <w:r w:rsidRPr="00656279">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jc w:val="center"/>
              <w:rPr>
                <w:lang w:eastAsia="uk-UA"/>
              </w:rPr>
            </w:pPr>
            <w:r w:rsidRPr="00656279">
              <w:rPr>
                <w:lang w:val="en-US" w:eastAsia="uk-UA"/>
              </w:rPr>
              <w:t>407</w:t>
            </w:r>
          </w:p>
        </w:tc>
        <w:tc>
          <w:tcPr>
            <w:tcW w:w="2581" w:type="dxa"/>
            <w:tcBorders>
              <w:top w:val="single" w:sz="6" w:space="0" w:color="auto"/>
              <w:left w:val="single" w:sz="6" w:space="0" w:color="auto"/>
              <w:bottom w:val="single" w:sz="6" w:space="0" w:color="auto"/>
              <w:right w:val="single" w:sz="4" w:space="0" w:color="auto"/>
            </w:tcBorders>
            <w:vAlign w:val="center"/>
          </w:tcPr>
          <w:p w:rsidR="00656279" w:rsidRPr="00656279" w:rsidRDefault="00656279" w:rsidP="00656279">
            <w:pPr>
              <w:jc w:val="center"/>
              <w:rPr>
                <w:lang w:eastAsia="uk-UA"/>
              </w:rPr>
            </w:pPr>
            <w:r w:rsidRPr="00656279">
              <w:rPr>
                <w:lang w:val="en-US" w:eastAsia="uk-UA"/>
              </w:rPr>
              <w:t>407</w:t>
            </w:r>
          </w:p>
        </w:tc>
      </w:tr>
      <w:tr w:rsidR="00656279" w:rsidRPr="00656279" w:rsidTr="00A943F7">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656279" w:rsidRPr="00656279" w:rsidRDefault="00656279" w:rsidP="00656279">
            <w:pPr>
              <w:rPr>
                <w:b/>
                <w:lang w:eastAsia="uk-UA"/>
              </w:rPr>
            </w:pPr>
            <w:r w:rsidRPr="00656279">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jc w:val="center"/>
              <w:rPr>
                <w:lang w:eastAsia="uk-UA"/>
              </w:rPr>
            </w:pPr>
            <w:r w:rsidRPr="00656279">
              <w:rPr>
                <w:lang w:val="en-US" w:eastAsia="uk-UA"/>
              </w:rPr>
              <w:t>407</w:t>
            </w:r>
          </w:p>
        </w:tc>
        <w:tc>
          <w:tcPr>
            <w:tcW w:w="2581" w:type="dxa"/>
            <w:tcBorders>
              <w:top w:val="single" w:sz="6" w:space="0" w:color="auto"/>
              <w:left w:val="single" w:sz="6" w:space="0" w:color="auto"/>
              <w:bottom w:val="single" w:sz="6" w:space="0" w:color="auto"/>
              <w:right w:val="single" w:sz="4" w:space="0" w:color="auto"/>
            </w:tcBorders>
            <w:vAlign w:val="center"/>
          </w:tcPr>
          <w:p w:rsidR="00656279" w:rsidRPr="00656279" w:rsidRDefault="00656279" w:rsidP="00656279">
            <w:pPr>
              <w:jc w:val="center"/>
              <w:rPr>
                <w:lang w:eastAsia="uk-UA"/>
              </w:rPr>
            </w:pPr>
            <w:r w:rsidRPr="00656279">
              <w:rPr>
                <w:lang w:val="en-US" w:eastAsia="uk-UA"/>
              </w:rPr>
              <w:t>407</w:t>
            </w:r>
          </w:p>
        </w:tc>
      </w:tr>
      <w:tr w:rsidR="00656279" w:rsidRPr="00656279" w:rsidTr="00A943F7">
        <w:trPr>
          <w:trHeight w:val="340"/>
        </w:trPr>
        <w:tc>
          <w:tcPr>
            <w:tcW w:w="1188" w:type="dxa"/>
            <w:tcBorders>
              <w:top w:val="single" w:sz="6" w:space="0" w:color="auto"/>
              <w:left w:val="single" w:sz="4" w:space="0" w:color="auto"/>
              <w:bottom w:val="single" w:sz="6" w:space="0" w:color="auto"/>
              <w:right w:val="single" w:sz="6" w:space="0" w:color="auto"/>
            </w:tcBorders>
          </w:tcPr>
          <w:p w:rsidR="00656279" w:rsidRPr="00656279" w:rsidRDefault="00656279" w:rsidP="00656279">
            <w:pPr>
              <w:rPr>
                <w:b/>
                <w:lang w:eastAsia="uk-UA"/>
              </w:rPr>
            </w:pPr>
            <w:r w:rsidRPr="00656279">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656279" w:rsidRPr="00656279" w:rsidRDefault="00656279" w:rsidP="00656279">
            <w:pPr>
              <w:rPr>
                <w:lang w:val="en-US" w:eastAsia="uk-UA"/>
              </w:rPr>
            </w:pPr>
            <w:r w:rsidRPr="00656279">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656279" w:rsidRPr="00656279" w:rsidTr="00A943F7">
        <w:trPr>
          <w:trHeight w:val="340"/>
        </w:trPr>
        <w:tc>
          <w:tcPr>
            <w:tcW w:w="1188" w:type="dxa"/>
            <w:tcBorders>
              <w:top w:val="single" w:sz="6" w:space="0" w:color="auto"/>
              <w:left w:val="single" w:sz="4" w:space="0" w:color="auto"/>
              <w:bottom w:val="single" w:sz="4" w:space="0" w:color="auto"/>
              <w:right w:val="single" w:sz="6" w:space="0" w:color="auto"/>
            </w:tcBorders>
          </w:tcPr>
          <w:p w:rsidR="00656279" w:rsidRPr="00656279" w:rsidRDefault="00656279" w:rsidP="00656279">
            <w:pPr>
              <w:rPr>
                <w:b/>
                <w:lang w:eastAsia="uk-UA"/>
              </w:rPr>
            </w:pPr>
            <w:r w:rsidRPr="00656279">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656279" w:rsidRPr="00656279" w:rsidRDefault="00656279" w:rsidP="00656279">
            <w:pPr>
              <w:rPr>
                <w:lang w:val="en-US" w:eastAsia="uk-UA"/>
              </w:rPr>
            </w:pPr>
            <w:r w:rsidRPr="00656279">
              <w:rPr>
                <w:lang w:val="en-US" w:eastAsia="uk-UA"/>
              </w:rPr>
              <w:t>Розрахункова вартість чистих активів (2039.000 тис. грн.) більше статутного капіталу (407.000 тис. грн.) що відповідає вимогам п. 3 ст. 155 Цивільного кодексу України.</w:t>
            </w:r>
          </w:p>
        </w:tc>
      </w:tr>
    </w:tbl>
    <w:p w:rsidR="00656279" w:rsidRPr="00656279" w:rsidRDefault="00656279" w:rsidP="00656279">
      <w:pPr>
        <w:rPr>
          <w:rFonts w:eastAsia="Times New Roman" w:cs="Times New Roman"/>
          <w:szCs w:val="24"/>
          <w:lang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after="300"/>
        <w:jc w:val="center"/>
        <w:outlineLvl w:val="2"/>
        <w:rPr>
          <w:rFonts w:eastAsia="Times New Roman" w:cs="Times New Roman"/>
          <w:b/>
          <w:bCs/>
          <w:color w:val="000000"/>
          <w:sz w:val="26"/>
          <w:szCs w:val="26"/>
          <w:lang w:val="uk-UA" w:eastAsia="uk-UA"/>
        </w:rPr>
      </w:pPr>
      <w:r w:rsidRPr="00656279">
        <w:rPr>
          <w:rFonts w:eastAsia="Times New Roman" w:cs="Times New Roman"/>
          <w:b/>
          <w:bCs/>
          <w:color w:val="000000"/>
          <w:sz w:val="26"/>
          <w:szCs w:val="26"/>
          <w:lang w:val="en-US" w:eastAsia="uk-UA"/>
        </w:rPr>
        <w:lastRenderedPageBreak/>
        <w:t>3</w:t>
      </w:r>
      <w:r w:rsidRPr="00656279">
        <w:rPr>
          <w:rFonts w:eastAsia="Times New Roman" w:cs="Times New Roman"/>
          <w:b/>
          <w:bCs/>
          <w:color w:val="000000"/>
          <w:sz w:val="26"/>
          <w:szCs w:val="26"/>
          <w:lang w:eastAsia="uk-UA"/>
        </w:rPr>
        <w:t>. Інформація про зобов'язання та забезпечення емітента</w:t>
      </w:r>
    </w:p>
    <w:p w:rsidR="00656279" w:rsidRPr="00656279" w:rsidRDefault="00656279" w:rsidP="00656279">
      <w:pPr>
        <w:rPr>
          <w:rFonts w:eastAsia="Times New Roman" w:cs="Times New Roman"/>
          <w:vanish/>
          <w:color w:val="000000"/>
          <w:szCs w:val="24"/>
          <w:lang w:val="uk-UA"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656279" w:rsidRPr="00656279" w:rsidTr="00A943F7">
        <w:trPr>
          <w:gridBefore w:val="1"/>
          <w:wBefore w:w="108" w:type="dxa"/>
        </w:trPr>
        <w:tc>
          <w:tcPr>
            <w:tcW w:w="4494" w:type="dxa"/>
            <w:gridSpan w:val="2"/>
          </w:tcPr>
          <w:p w:rsidR="00656279" w:rsidRPr="00656279" w:rsidRDefault="00656279" w:rsidP="00656279">
            <w:pPr>
              <w:ind w:left="180" w:hanging="180"/>
              <w:jc w:val="center"/>
              <w:rPr>
                <w:b/>
                <w:bCs/>
                <w:lang w:val="uk-UA" w:eastAsia="uk-UA"/>
              </w:rPr>
            </w:pPr>
            <w:r w:rsidRPr="00656279">
              <w:rPr>
                <w:b/>
                <w:bCs/>
                <w:lang w:val="uk-UA" w:eastAsia="uk-UA"/>
              </w:rPr>
              <w:t>Види зобов’</w:t>
            </w:r>
            <w:r w:rsidRPr="00656279">
              <w:rPr>
                <w:b/>
                <w:bCs/>
                <w:lang w:val="en-US" w:eastAsia="uk-UA"/>
              </w:rPr>
              <w:t>язань</w:t>
            </w:r>
          </w:p>
        </w:tc>
        <w:tc>
          <w:tcPr>
            <w:tcW w:w="1189" w:type="dxa"/>
          </w:tcPr>
          <w:p w:rsidR="00656279" w:rsidRPr="00656279" w:rsidRDefault="00656279" w:rsidP="00656279">
            <w:pPr>
              <w:jc w:val="center"/>
              <w:rPr>
                <w:b/>
                <w:bCs/>
                <w:lang w:val="uk-UA" w:eastAsia="uk-UA"/>
              </w:rPr>
            </w:pPr>
            <w:r w:rsidRPr="00656279">
              <w:rPr>
                <w:b/>
                <w:bCs/>
                <w:lang w:val="uk-UA" w:eastAsia="uk-UA"/>
              </w:rPr>
              <w:t>Дата виникнення</w:t>
            </w:r>
          </w:p>
        </w:tc>
        <w:tc>
          <w:tcPr>
            <w:tcW w:w="1386" w:type="dxa"/>
          </w:tcPr>
          <w:p w:rsidR="00656279" w:rsidRPr="00656279" w:rsidRDefault="00656279" w:rsidP="00656279">
            <w:pPr>
              <w:jc w:val="center"/>
              <w:rPr>
                <w:b/>
                <w:bCs/>
                <w:lang w:val="uk-UA" w:eastAsia="uk-UA"/>
              </w:rPr>
            </w:pPr>
            <w:r w:rsidRPr="00656279">
              <w:rPr>
                <w:b/>
                <w:bCs/>
                <w:lang w:val="uk-UA" w:eastAsia="uk-UA"/>
              </w:rPr>
              <w:t>Непогашена частина боргу (тис.грн.)</w:t>
            </w:r>
          </w:p>
        </w:tc>
        <w:tc>
          <w:tcPr>
            <w:tcW w:w="1652" w:type="dxa"/>
          </w:tcPr>
          <w:p w:rsidR="00656279" w:rsidRPr="00656279" w:rsidRDefault="00656279" w:rsidP="00656279">
            <w:pPr>
              <w:jc w:val="center"/>
              <w:rPr>
                <w:b/>
                <w:bCs/>
                <w:lang w:val="uk-UA" w:eastAsia="uk-UA"/>
              </w:rPr>
            </w:pPr>
            <w:r w:rsidRPr="00656279">
              <w:rPr>
                <w:b/>
                <w:bCs/>
                <w:lang w:val="uk-UA" w:eastAsia="uk-UA"/>
              </w:rPr>
              <w:t>Відсоток за користування коштами (відсоток річних)</w:t>
            </w:r>
          </w:p>
        </w:tc>
        <w:tc>
          <w:tcPr>
            <w:tcW w:w="1232" w:type="dxa"/>
            <w:gridSpan w:val="2"/>
          </w:tcPr>
          <w:p w:rsidR="00656279" w:rsidRPr="00656279" w:rsidRDefault="00656279" w:rsidP="00656279">
            <w:pPr>
              <w:jc w:val="center"/>
              <w:rPr>
                <w:b/>
                <w:bCs/>
                <w:lang w:val="uk-UA" w:eastAsia="uk-UA"/>
              </w:rPr>
            </w:pPr>
            <w:r w:rsidRPr="00656279">
              <w:rPr>
                <w:b/>
                <w:bCs/>
                <w:lang w:val="uk-UA" w:eastAsia="uk-UA"/>
              </w:rPr>
              <w:t>Дата погашення</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Кредити банку, у тому числі :</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p>
        </w:tc>
        <w:tc>
          <w:tcPr>
            <w:tcW w:w="1189" w:type="dxa"/>
          </w:tcPr>
          <w:p w:rsidR="00656279" w:rsidRPr="00656279" w:rsidRDefault="00656279" w:rsidP="00656279">
            <w:pPr>
              <w:jc w:val="right"/>
              <w:rPr>
                <w:bCs/>
                <w:lang w:val="uk-UA" w:eastAsia="uk-UA"/>
              </w:rPr>
            </w:pPr>
            <w:r w:rsidRPr="00656279">
              <w:rPr>
                <w:bCs/>
                <w:lang w:val="uk-UA" w:eastAsia="uk-UA"/>
              </w:rPr>
              <w:t>д/н</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0.000</w:t>
            </w:r>
          </w:p>
        </w:tc>
        <w:tc>
          <w:tcPr>
            <w:tcW w:w="1232" w:type="dxa"/>
            <w:gridSpan w:val="2"/>
          </w:tcPr>
          <w:p w:rsidR="00656279" w:rsidRPr="00656279" w:rsidRDefault="00656279" w:rsidP="00656279">
            <w:pPr>
              <w:jc w:val="right"/>
              <w:rPr>
                <w:bCs/>
                <w:lang w:val="uk-UA" w:eastAsia="uk-UA"/>
              </w:rPr>
            </w:pPr>
            <w:r w:rsidRPr="00656279">
              <w:rPr>
                <w:bCs/>
                <w:lang w:val="uk-UA" w:eastAsia="uk-UA"/>
              </w:rPr>
              <w:t>д/н</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Зобов'язання за цінними паперами</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у тому числі за облігаціями (за кожним випуском) :</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p>
        </w:tc>
        <w:tc>
          <w:tcPr>
            <w:tcW w:w="1189" w:type="dxa"/>
          </w:tcPr>
          <w:p w:rsidR="00656279" w:rsidRPr="00656279" w:rsidRDefault="00656279" w:rsidP="00656279">
            <w:pPr>
              <w:jc w:val="right"/>
              <w:rPr>
                <w:bCs/>
                <w:lang w:val="uk-UA" w:eastAsia="uk-UA"/>
              </w:rPr>
            </w:pPr>
            <w:r w:rsidRPr="00656279">
              <w:rPr>
                <w:bCs/>
                <w:lang w:val="uk-UA" w:eastAsia="uk-UA"/>
              </w:rPr>
              <w:t>д/н</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0.000</w:t>
            </w:r>
          </w:p>
        </w:tc>
        <w:tc>
          <w:tcPr>
            <w:tcW w:w="1232" w:type="dxa"/>
            <w:gridSpan w:val="2"/>
          </w:tcPr>
          <w:p w:rsidR="00656279" w:rsidRPr="00656279" w:rsidRDefault="00656279" w:rsidP="00656279">
            <w:pPr>
              <w:jc w:val="right"/>
              <w:rPr>
                <w:bCs/>
                <w:lang w:val="uk-UA" w:eastAsia="uk-UA"/>
              </w:rPr>
            </w:pPr>
            <w:r w:rsidRPr="00656279">
              <w:rPr>
                <w:bCs/>
                <w:lang w:val="uk-UA" w:eastAsia="uk-UA"/>
              </w:rPr>
              <w:t>д/н</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за іпотечними цінними паперами (за кожним власним випуском):</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за сертифікатами ФОН (за кожним власним випуском):</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За векселями (всього)</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за іншими цінними паперами (у тому числі за похідними цінними паперами) (за кожним видом):</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За фінансовими інвестиціями в корпоративні права (за кожним видом):</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p>
        </w:tc>
        <w:tc>
          <w:tcPr>
            <w:tcW w:w="1189" w:type="dxa"/>
          </w:tcPr>
          <w:p w:rsidR="00656279" w:rsidRPr="00656279" w:rsidRDefault="00656279" w:rsidP="00656279">
            <w:pPr>
              <w:jc w:val="right"/>
              <w:rPr>
                <w:bCs/>
                <w:lang w:val="uk-UA" w:eastAsia="uk-UA"/>
              </w:rPr>
            </w:pPr>
            <w:r w:rsidRPr="00656279">
              <w:rPr>
                <w:bCs/>
                <w:lang w:val="uk-UA" w:eastAsia="uk-UA"/>
              </w:rPr>
              <w:t>д/н</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0.000</w:t>
            </w:r>
          </w:p>
        </w:tc>
        <w:tc>
          <w:tcPr>
            <w:tcW w:w="1232" w:type="dxa"/>
            <w:gridSpan w:val="2"/>
          </w:tcPr>
          <w:p w:rsidR="00656279" w:rsidRPr="00656279" w:rsidRDefault="00656279" w:rsidP="00656279">
            <w:pPr>
              <w:jc w:val="right"/>
              <w:rPr>
                <w:bCs/>
                <w:lang w:val="uk-UA" w:eastAsia="uk-UA"/>
              </w:rPr>
            </w:pPr>
            <w:r w:rsidRPr="00656279">
              <w:rPr>
                <w:bCs/>
                <w:lang w:val="uk-UA" w:eastAsia="uk-UA"/>
              </w:rPr>
              <w:t>д/н</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Податкові зобов'язання</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45.00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Фінансова допомога на зворотній основі</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0.00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Інші зобов'язання та забезпечення</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974.00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Before w:val="1"/>
          <w:wBefore w:w="108" w:type="dxa"/>
        </w:trPr>
        <w:tc>
          <w:tcPr>
            <w:tcW w:w="4494" w:type="dxa"/>
            <w:gridSpan w:val="2"/>
          </w:tcPr>
          <w:p w:rsidR="00656279" w:rsidRPr="00656279" w:rsidRDefault="00656279" w:rsidP="00656279">
            <w:pPr>
              <w:ind w:left="180" w:hanging="180"/>
              <w:rPr>
                <w:bCs/>
                <w:lang w:val="uk-UA" w:eastAsia="uk-UA"/>
              </w:rPr>
            </w:pPr>
            <w:r w:rsidRPr="00656279">
              <w:rPr>
                <w:bCs/>
                <w:lang w:val="uk-UA" w:eastAsia="uk-UA"/>
              </w:rPr>
              <w:t>Усього зобов'язань та забезпечень</w:t>
            </w:r>
          </w:p>
        </w:tc>
        <w:tc>
          <w:tcPr>
            <w:tcW w:w="1189" w:type="dxa"/>
          </w:tcPr>
          <w:p w:rsidR="00656279" w:rsidRPr="00656279" w:rsidRDefault="00656279" w:rsidP="00656279">
            <w:pPr>
              <w:jc w:val="right"/>
              <w:rPr>
                <w:bCs/>
                <w:lang w:val="uk-UA" w:eastAsia="uk-UA"/>
              </w:rPr>
            </w:pPr>
            <w:r w:rsidRPr="00656279">
              <w:rPr>
                <w:bCs/>
                <w:lang w:val="uk-UA" w:eastAsia="uk-UA"/>
              </w:rPr>
              <w:t>Х</w:t>
            </w:r>
          </w:p>
        </w:tc>
        <w:tc>
          <w:tcPr>
            <w:tcW w:w="1386" w:type="dxa"/>
          </w:tcPr>
          <w:p w:rsidR="00656279" w:rsidRPr="00656279" w:rsidRDefault="00656279" w:rsidP="00656279">
            <w:pPr>
              <w:jc w:val="right"/>
              <w:rPr>
                <w:bCs/>
                <w:lang w:val="uk-UA" w:eastAsia="uk-UA"/>
              </w:rPr>
            </w:pPr>
            <w:r w:rsidRPr="00656279">
              <w:rPr>
                <w:bCs/>
                <w:lang w:val="uk-UA" w:eastAsia="uk-UA"/>
              </w:rPr>
              <w:t>1019.00</w:t>
            </w:r>
          </w:p>
        </w:tc>
        <w:tc>
          <w:tcPr>
            <w:tcW w:w="1652" w:type="dxa"/>
          </w:tcPr>
          <w:p w:rsidR="00656279" w:rsidRPr="00656279" w:rsidRDefault="00656279" w:rsidP="00656279">
            <w:pPr>
              <w:jc w:val="right"/>
              <w:rPr>
                <w:bCs/>
                <w:lang w:val="uk-UA" w:eastAsia="uk-UA"/>
              </w:rPr>
            </w:pPr>
            <w:r w:rsidRPr="00656279">
              <w:rPr>
                <w:bCs/>
                <w:lang w:val="uk-UA" w:eastAsia="uk-UA"/>
              </w:rPr>
              <w:t>Х</w:t>
            </w:r>
          </w:p>
        </w:tc>
        <w:tc>
          <w:tcPr>
            <w:tcW w:w="1232" w:type="dxa"/>
            <w:gridSpan w:val="2"/>
          </w:tcPr>
          <w:p w:rsidR="00656279" w:rsidRPr="00656279" w:rsidRDefault="00656279" w:rsidP="00656279">
            <w:pPr>
              <w:jc w:val="right"/>
              <w:rPr>
                <w:bCs/>
                <w:lang w:val="uk-UA" w:eastAsia="uk-UA"/>
              </w:rPr>
            </w:pPr>
            <w:r w:rsidRPr="00656279">
              <w:rPr>
                <w:bCs/>
                <w:lang w:val="uk-UA" w:eastAsia="uk-UA"/>
              </w:rPr>
              <w:t>Х</w:t>
            </w:r>
          </w:p>
        </w:tc>
      </w:tr>
      <w:tr w:rsidR="00656279" w:rsidRPr="00656279" w:rsidTr="00A943F7">
        <w:trPr>
          <w:gridAfter w:val="1"/>
          <w:wAfter w:w="111" w:type="dxa"/>
        </w:trPr>
        <w:tc>
          <w:tcPr>
            <w:tcW w:w="737" w:type="dxa"/>
            <w:gridSpan w:val="2"/>
          </w:tcPr>
          <w:p w:rsidR="00656279" w:rsidRPr="00656279" w:rsidRDefault="00656279" w:rsidP="00656279">
            <w:pPr>
              <w:rPr>
                <w:b/>
                <w:szCs w:val="24"/>
                <w:lang w:val="en-US" w:eastAsia="uk-UA"/>
              </w:rPr>
            </w:pPr>
            <w:r w:rsidRPr="00656279">
              <w:rPr>
                <w:b/>
                <w:szCs w:val="24"/>
                <w:lang w:val="en-US" w:eastAsia="uk-UA"/>
              </w:rPr>
              <w:t>Опис</w:t>
            </w:r>
          </w:p>
        </w:tc>
        <w:tc>
          <w:tcPr>
            <w:tcW w:w="9213" w:type="dxa"/>
            <w:gridSpan w:val="5"/>
          </w:tcPr>
          <w:p w:rsidR="00656279" w:rsidRPr="00656279" w:rsidRDefault="00656279" w:rsidP="00656279">
            <w:pPr>
              <w:rPr>
                <w:szCs w:val="24"/>
                <w:lang w:val="en-US" w:eastAsia="uk-UA"/>
              </w:rPr>
            </w:pPr>
            <w:r w:rsidRPr="00656279">
              <w:rPr>
                <w:szCs w:val="24"/>
                <w:lang w:val="en-US" w:eastAsia="uk-UA"/>
              </w:rPr>
              <w:t>д/н</w:t>
            </w:r>
          </w:p>
        </w:tc>
      </w:tr>
    </w:tbl>
    <w:p w:rsidR="00656279" w:rsidRPr="00656279" w:rsidRDefault="00656279" w:rsidP="00656279">
      <w:pPr>
        <w:rPr>
          <w:rFonts w:eastAsia="Times New Roman" w:cs="Times New Roman"/>
          <w:szCs w:val="24"/>
          <w:lang w:val="en-US" w:eastAsia="uk-UA"/>
        </w:rPr>
      </w:pPr>
    </w:p>
    <w:p w:rsidR="00656279" w:rsidRDefault="00656279">
      <w:pPr>
        <w:sectPr w:rsidR="00656279" w:rsidSect="00656279">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656279" w:rsidRPr="00656279" w:rsidTr="00A943F7">
        <w:tc>
          <w:tcPr>
            <w:tcW w:w="9720" w:type="dxa"/>
            <w:tcMar>
              <w:top w:w="60" w:type="dxa"/>
              <w:left w:w="60" w:type="dxa"/>
              <w:bottom w:w="60" w:type="dxa"/>
              <w:right w:w="60" w:type="dxa"/>
            </w:tcMar>
            <w:vAlign w:val="center"/>
          </w:tcPr>
          <w:p w:rsidR="00656279" w:rsidRPr="00656279" w:rsidRDefault="00656279" w:rsidP="00656279">
            <w:pPr>
              <w:ind w:left="-210"/>
              <w:jc w:val="center"/>
              <w:rPr>
                <w:rFonts w:eastAsia="Times New Roman" w:cs="Times New Roman"/>
                <w:b/>
                <w:bCs/>
                <w:sz w:val="28"/>
                <w:szCs w:val="28"/>
                <w:lang w:val="uk-UA" w:eastAsia="uk-UA"/>
              </w:rPr>
            </w:pPr>
            <w:r w:rsidRPr="00656279">
              <w:rPr>
                <w:rFonts w:eastAsia="Times New Roman" w:cs="Times New Roman"/>
                <w:b/>
                <w:color w:val="000000"/>
                <w:sz w:val="28"/>
                <w:szCs w:val="28"/>
                <w:lang w:val="en-US" w:eastAsia="uk-UA"/>
              </w:rPr>
              <w:lastRenderedPageBreak/>
              <w:t>6</w:t>
            </w:r>
            <w:r w:rsidRPr="00656279">
              <w:rPr>
                <w:rFonts w:eastAsia="Times New Roman" w:cs="Times New Roman"/>
                <w:b/>
                <w:color w:val="000000"/>
                <w:sz w:val="28"/>
                <w:szCs w:val="28"/>
                <w:lang w:val="uk-UA" w:eastAsia="uk-UA"/>
              </w:rPr>
              <w:t>. Інформація про осіб, послугами яких користується емітент</w:t>
            </w:r>
          </w:p>
        </w:tc>
      </w:tr>
    </w:tbl>
    <w:p w:rsidR="00656279" w:rsidRPr="00656279" w:rsidRDefault="00656279" w:rsidP="00656279">
      <w:pPr>
        <w:rPr>
          <w:rFonts w:eastAsia="Times New Roman" w:cs="Times New Roman"/>
          <w:vanish/>
          <w:color w:val="000000"/>
          <w:szCs w:val="24"/>
          <w:lang w:val="uk-UA" w:eastAsia="uk-UA"/>
        </w:rPr>
      </w:pPr>
    </w:p>
    <w:p w:rsidR="00656279" w:rsidRPr="00656279" w:rsidRDefault="00656279" w:rsidP="00656279">
      <w:pPr>
        <w:rPr>
          <w:rFonts w:eastAsia="Times New Roman" w:cs="Times New Roman"/>
          <w:vanish/>
          <w:color w:val="000000"/>
          <w:szCs w:val="24"/>
          <w:lang w:val="uk-UA" w:eastAsia="uk-UA"/>
        </w:rPr>
      </w:pPr>
    </w:p>
    <w:p w:rsidR="00656279" w:rsidRPr="00656279" w:rsidRDefault="00656279" w:rsidP="00656279">
      <w:pPr>
        <w:rPr>
          <w:rFonts w:eastAsia="Times New Roman" w:cs="Times New Roman"/>
          <w:szCs w:val="24"/>
          <w:lang w:val="uk-UA" w:eastAsia="uk-UA"/>
        </w:rPr>
      </w:pPr>
    </w:p>
    <w:p w:rsidR="00656279" w:rsidRPr="00656279" w:rsidRDefault="00656279" w:rsidP="00656279">
      <w:pPr>
        <w:rPr>
          <w:rFonts w:eastAsia="Times New Roman" w:cs="Times New Roman"/>
          <w:szCs w:val="24"/>
          <w:lang w:val="uk-UA" w:eastAsia="uk-UA"/>
        </w:rPr>
      </w:pPr>
    </w:p>
    <w:tbl>
      <w:tblPr>
        <w:tblStyle w:val="a3"/>
        <w:tblW w:w="5000" w:type="pct"/>
        <w:tblLook w:val="04A0" w:firstRow="1" w:lastRow="0" w:firstColumn="1" w:lastColumn="0" w:noHBand="0" w:noVBand="1"/>
      </w:tblPr>
      <w:tblGrid>
        <w:gridCol w:w="3336"/>
        <w:gridCol w:w="6576"/>
      </w:tblGrid>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ДУ "Агентство з розвитку інфраструктури фондового ринку України"</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Організаційно-правова форма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Державна органiзацiя (установа, заклад)</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Ідентифікаційний код юридичної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21676262</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Місцезнаходження</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03150 УКРАЇНА  м.Київ вул.Антоновича, 51, оф. 1206</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Номер ліцензії або іншого документа на цей 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DR/00001/APA</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Назва державного органу, що видав ліцензію або інший документ</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НКЦПФР</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Дата видачі ліцензії або іншого документа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18.02.2019</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Міжміський код та телефон</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287-56-70</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Факс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287-56-73</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Діяльність з оприлюднення регульованої інформації від імені учасників фондового ринку</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Опис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Оприлюднення регульованої інформації</w:t>
            </w:r>
          </w:p>
        </w:tc>
      </w:tr>
    </w:tbl>
    <w:p w:rsidR="00656279" w:rsidRPr="00656279" w:rsidRDefault="00656279" w:rsidP="00656279">
      <w:pPr>
        <w:rPr>
          <w:rFonts w:eastAsia="Times New Roman" w:cs="Times New Roman"/>
          <w:sz w:val="20"/>
          <w:szCs w:val="24"/>
          <w:lang w:val="uk-UA" w:eastAsia="uk-UA"/>
        </w:rPr>
      </w:pPr>
    </w:p>
    <w:p w:rsidR="00656279" w:rsidRPr="00656279" w:rsidRDefault="00656279" w:rsidP="00656279">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ДУ "Агентство з розвитку інфраструктури фондового ринку України"</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Організаційно-правова форма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Державна органiзацiя (установа, заклад)</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Ідентифікаційний код юридичної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21676262</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Місцезнаходження</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03150 УКРАЇНА  м.Київ вул.Антоновича, 51, оф. 1206</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Номер ліцензії або іншого документа на цей 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DR/00002/ARM</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Назва державного органу, що видав ліцензію або інший документ</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НКЦПФР</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Дата видачі ліцензії або іншого документа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18.02.2019</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Міжміський код та телефон</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287-56-70</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Факс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287-56-73</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Діяльність з подання звітності та/або адміністративних даних до НКЦПФР</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Опис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Подання звітності до НКЦПФР</w:t>
            </w:r>
          </w:p>
        </w:tc>
      </w:tr>
    </w:tbl>
    <w:p w:rsidR="00656279" w:rsidRPr="00656279" w:rsidRDefault="00656279" w:rsidP="00656279">
      <w:pPr>
        <w:rPr>
          <w:rFonts w:eastAsia="Times New Roman" w:cs="Times New Roman"/>
          <w:sz w:val="20"/>
          <w:szCs w:val="24"/>
          <w:lang w:val="uk-UA" w:eastAsia="uk-UA"/>
        </w:rPr>
      </w:pPr>
    </w:p>
    <w:p w:rsidR="00656279" w:rsidRPr="00656279" w:rsidRDefault="00656279" w:rsidP="00656279">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Публічне акціонерне товариство "Національний депозитарій України"</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Організаційно-правова форма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Публiчне акцiонерне товариство</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Ідентифікаційний код юридичної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30370711</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Місцезнаходження</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04107 УКРАЇНА  м.Київ вул.Тропініна, 7-г</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Номер ліцензії або іншого документа на цей 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Рішення № 2092</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Назва державного органу, що видав ліцензію або інший документ</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НКЦПФР</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Дата видачі ліцензії або іншого документа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01.10.2013</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Міжміський код та телефон</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363 04 00</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Факс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363 04 01</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Депозитарна діяльність центрального депозитарію</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Опис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З депозитарiєм укладено договiр на обслуговування емiсiї.</w:t>
            </w:r>
          </w:p>
        </w:tc>
      </w:tr>
    </w:tbl>
    <w:p w:rsidR="00656279" w:rsidRPr="00656279" w:rsidRDefault="00656279" w:rsidP="00656279">
      <w:pPr>
        <w:rPr>
          <w:rFonts w:eastAsia="Times New Roman" w:cs="Times New Roman"/>
          <w:sz w:val="20"/>
          <w:szCs w:val="24"/>
          <w:lang w:val="uk-UA" w:eastAsia="uk-UA"/>
        </w:rPr>
      </w:pPr>
    </w:p>
    <w:p w:rsidR="00656279" w:rsidRPr="00656279" w:rsidRDefault="00656279" w:rsidP="00656279">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27"/>
        <w:gridCol w:w="6585"/>
      </w:tblGrid>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ТОВАРИСТВО З ОБМЕЖЕНОЮ ВІДПОВІДАЛЬНІСТЮ "ДОНКОНСАЛТАУДИТ"</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Організаційно-правова форма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Товариство з обмеженою вiдповiдальнiстю</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Ідентифікаційний код юридичної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33913531</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Місцезнаходження</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03040 м. Київ Голосіївський м. Київ пр-т. Голосіївський, 70</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Номер ліцензії або іншого документа на цей 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№4252</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Назва державного органу, що видав ліцензію або інший документ</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Аудиторська палата</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Дата видачі ліцензії або іншого документа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29.01.2009</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Міжміський код та телефон</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353-43-30</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Факс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353-43-30</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Аудиторська діяльність</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Опис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Надання впевненості щодо Звіту про управління (звіту керівництва).</w:t>
            </w:r>
          </w:p>
        </w:tc>
      </w:tr>
    </w:tbl>
    <w:p w:rsidR="00656279" w:rsidRPr="00656279" w:rsidRDefault="00656279" w:rsidP="00656279">
      <w:pPr>
        <w:rPr>
          <w:rFonts w:eastAsia="Times New Roman" w:cs="Times New Roman"/>
          <w:sz w:val="20"/>
          <w:szCs w:val="24"/>
          <w:lang w:val="uk-UA" w:eastAsia="uk-UA"/>
        </w:rPr>
      </w:pPr>
    </w:p>
    <w:p w:rsidR="00656279" w:rsidRPr="00656279" w:rsidRDefault="00656279" w:rsidP="00656279">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6"/>
        <w:gridCol w:w="6576"/>
      </w:tblGrid>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ПУБЛІЧНЕ АКЦІОНЕРНЕ ТОВАРИСТВО АКЦІОНЕРНИЙ БАНК "УКРГАЗБАНК"</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Організаційно-правова форма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Публiчне акцiонерне товариство</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Ідентифікаційний код юридичної особи</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23697280</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Місцезнаходження</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03051 м. Київ Солом"янський місто Київ вул. Єреванська, 1</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Номер ліцензії або іншого документа на цей 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АЕ 263236</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Назва державного органу, що видав ліцензію або інший документ</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Нацiональна комiсiя з цiнних паперiв та фондового ринку</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Дата видачі ліцензії або іншого документа</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28.08.2013</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Міжміський код та телефон</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594-11-62</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Факс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(044) 594-11-62</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Вид діяльності</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Професiйна дiяльнiсть на фондовому ринку -  депозитарна дiяльнiсть депозитарної установи</w:t>
            </w:r>
          </w:p>
        </w:tc>
      </w:tr>
      <w:tr w:rsidR="00656279" w:rsidRPr="00656279" w:rsidTr="00A943F7">
        <w:tc>
          <w:tcPr>
            <w:tcW w:w="3401" w:type="dxa"/>
            <w:shd w:val="clear" w:color="auto" w:fill="auto"/>
          </w:tcPr>
          <w:p w:rsidR="00656279" w:rsidRPr="00656279" w:rsidRDefault="00656279" w:rsidP="00656279">
            <w:pPr>
              <w:rPr>
                <w:b/>
                <w:szCs w:val="24"/>
                <w:lang w:val="uk-UA" w:eastAsia="uk-UA"/>
              </w:rPr>
            </w:pPr>
            <w:r w:rsidRPr="00656279">
              <w:rPr>
                <w:b/>
                <w:szCs w:val="24"/>
                <w:lang w:val="uk-UA" w:eastAsia="uk-UA"/>
              </w:rPr>
              <w:t>Опис</w:t>
            </w:r>
          </w:p>
        </w:tc>
        <w:tc>
          <w:tcPr>
            <w:tcW w:w="6803" w:type="dxa"/>
            <w:shd w:val="clear" w:color="auto" w:fill="auto"/>
          </w:tcPr>
          <w:p w:rsidR="00656279" w:rsidRPr="00656279" w:rsidRDefault="00656279" w:rsidP="00656279">
            <w:pPr>
              <w:rPr>
                <w:szCs w:val="24"/>
                <w:lang w:val="uk-UA" w:eastAsia="uk-UA"/>
              </w:rPr>
            </w:pPr>
            <w:r w:rsidRPr="00656279">
              <w:rPr>
                <w:szCs w:val="24"/>
                <w:lang w:val="uk-UA" w:eastAsia="uk-UA"/>
              </w:rPr>
              <w:t>Професiйна дiяльнiсть на фондовому ринку -  депозитарна дiяльнiсть депозитарної установи</w:t>
            </w:r>
          </w:p>
        </w:tc>
      </w:tr>
    </w:tbl>
    <w:p w:rsidR="00656279" w:rsidRPr="00656279" w:rsidRDefault="00656279" w:rsidP="00656279">
      <w:pPr>
        <w:rPr>
          <w:rFonts w:eastAsia="Times New Roman" w:cs="Times New Roman"/>
          <w:sz w:val="20"/>
          <w:szCs w:val="24"/>
          <w:lang w:val="uk-UA" w:eastAsia="uk-UA"/>
        </w:rPr>
      </w:pPr>
    </w:p>
    <w:p w:rsidR="00656279" w:rsidRPr="00656279" w:rsidRDefault="00656279" w:rsidP="00656279">
      <w:pPr>
        <w:rPr>
          <w:rFonts w:eastAsia="Times New Roman" w:cs="Times New Roman"/>
          <w:sz w:val="20"/>
          <w:szCs w:val="24"/>
          <w:lang w:val="uk-UA" w:eastAsia="uk-UA"/>
        </w:rPr>
      </w:pPr>
    </w:p>
    <w:p w:rsidR="00656279" w:rsidRPr="00656279" w:rsidRDefault="00656279" w:rsidP="00656279">
      <w:pPr>
        <w:rPr>
          <w:rFonts w:eastAsia="Times New Roman" w:cs="Times New Roman"/>
          <w:sz w:val="20"/>
          <w:szCs w:val="24"/>
          <w:lang w:val="uk-UA" w:eastAsia="uk-UA"/>
        </w:rPr>
      </w:pP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p>
        </w:tc>
        <w:tc>
          <w:tcPr>
            <w:tcW w:w="1956" w:type="dxa"/>
            <w:gridSpan w:val="3"/>
          </w:tcPr>
          <w:p w:rsidR="00656279" w:rsidRPr="00656279" w:rsidRDefault="00656279" w:rsidP="00656279">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eastAsia="ru-RU"/>
              </w:rPr>
            </w:pPr>
            <w:r w:rsidRPr="00656279">
              <w:rPr>
                <w:rFonts w:eastAsia="Times New Roman" w:cs="Times New Roman"/>
                <w:sz w:val="18"/>
                <w:szCs w:val="18"/>
                <w:lang w:val="uk-UA" w:eastAsia="ru-RU"/>
              </w:rPr>
              <w:t>Коди</w:t>
            </w: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p>
        </w:tc>
        <w:tc>
          <w:tcPr>
            <w:tcW w:w="1956" w:type="dxa"/>
            <w:gridSpan w:val="3"/>
          </w:tcPr>
          <w:p w:rsidR="00656279" w:rsidRPr="00656279" w:rsidRDefault="00656279" w:rsidP="00656279">
            <w:pPr>
              <w:widowControl w:val="0"/>
              <w:jc w:val="center"/>
              <w:rPr>
                <w:rFonts w:eastAsia="Times New Roman" w:cs="Times New Roman"/>
                <w:sz w:val="16"/>
                <w:szCs w:val="16"/>
                <w:lang w:eastAsia="ru-RU"/>
              </w:rPr>
            </w:pPr>
            <w:r w:rsidRPr="00656279">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656279" w:rsidRPr="00656279" w:rsidRDefault="00656279" w:rsidP="00656279">
            <w:pPr>
              <w:widowControl w:val="0"/>
              <w:rPr>
                <w:rFonts w:eastAsia="Times New Roman" w:cs="Times New Roman"/>
                <w:bCs/>
                <w:sz w:val="18"/>
                <w:szCs w:val="18"/>
                <w:lang w:val="en-US" w:eastAsia="ru-RU"/>
              </w:rPr>
            </w:pPr>
            <w:r w:rsidRPr="00656279">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656279" w:rsidRPr="00656279" w:rsidRDefault="00656279" w:rsidP="00656279">
            <w:pPr>
              <w:widowControl w:val="0"/>
              <w:rPr>
                <w:rFonts w:eastAsia="Times New Roman" w:cs="Times New Roman"/>
                <w:bCs/>
                <w:sz w:val="18"/>
                <w:szCs w:val="18"/>
                <w:lang w:val="en-US" w:eastAsia="ru-RU"/>
              </w:rPr>
            </w:pPr>
            <w:r w:rsidRPr="00656279">
              <w:rPr>
                <w:rFonts w:eastAsia="Times New Roman" w:cs="Times New Roman"/>
                <w:bCs/>
                <w:sz w:val="18"/>
                <w:szCs w:val="18"/>
                <w:lang w:val="en-US" w:eastAsia="ru-RU"/>
              </w:rPr>
              <w:t>01</w:t>
            </w: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val="en-US" w:eastAsia="ru-RU"/>
              </w:rPr>
            </w:pPr>
            <w:r w:rsidRPr="00656279">
              <w:rPr>
                <w:rFonts w:eastAsia="Times New Roman" w:cs="Times New Roman"/>
                <w:sz w:val="18"/>
                <w:szCs w:val="18"/>
                <w:lang w:val="uk-UA" w:eastAsia="ru-RU"/>
              </w:rPr>
              <w:t xml:space="preserve">Підприємство  </w:t>
            </w:r>
            <w:r w:rsidRPr="00656279">
              <w:rPr>
                <w:rFonts w:eastAsia="Times New Roman" w:cs="Times New Roman"/>
                <w:sz w:val="18"/>
                <w:szCs w:val="18"/>
                <w:lang w:val="en-US" w:eastAsia="ru-RU"/>
              </w:rPr>
              <w:t xml:space="preserve"> </w:t>
            </w:r>
            <w:r w:rsidRPr="00656279">
              <w:rPr>
                <w:rFonts w:eastAsia="Times New Roman" w:cs="Times New Roman"/>
                <w:sz w:val="18"/>
                <w:szCs w:val="18"/>
                <w:u w:val="single"/>
                <w:lang w:val="en-US" w:eastAsia="ru-RU"/>
              </w:rPr>
              <w:t>Приватне акціонерне товариство "Iнструментальний завод"</w:t>
            </w:r>
          </w:p>
        </w:tc>
        <w:tc>
          <w:tcPr>
            <w:tcW w:w="1956" w:type="dxa"/>
            <w:gridSpan w:val="3"/>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14314794</w:t>
            </w:r>
          </w:p>
        </w:tc>
      </w:tr>
      <w:tr w:rsidR="00656279" w:rsidRPr="00656279" w:rsidTr="00A943F7">
        <w:trPr>
          <w:trHeight w:val="199"/>
        </w:trPr>
        <w:tc>
          <w:tcPr>
            <w:tcW w:w="6082" w:type="dxa"/>
          </w:tcPr>
          <w:p w:rsidR="00656279" w:rsidRPr="00656279" w:rsidRDefault="00656279" w:rsidP="00656279">
            <w:pPr>
              <w:widowControl w:val="0"/>
              <w:rPr>
                <w:rFonts w:eastAsia="Times New Roman" w:cs="Times New Roman"/>
                <w:sz w:val="18"/>
                <w:szCs w:val="18"/>
                <w:lang w:val="en-US" w:eastAsia="ru-RU"/>
              </w:rPr>
            </w:pPr>
            <w:r w:rsidRPr="00656279">
              <w:rPr>
                <w:rFonts w:eastAsia="Times New Roman" w:cs="Times New Roman"/>
                <w:sz w:val="18"/>
                <w:szCs w:val="18"/>
                <w:lang w:val="uk-UA" w:eastAsia="ru-RU"/>
              </w:rPr>
              <w:t xml:space="preserve">Територія </w:t>
            </w:r>
            <w:r w:rsidRPr="00656279">
              <w:rPr>
                <w:rFonts w:eastAsia="Times New Roman" w:cs="Times New Roman"/>
                <w:sz w:val="18"/>
                <w:szCs w:val="18"/>
                <w:lang w:val="en-US" w:eastAsia="ru-RU"/>
              </w:rPr>
              <w:t xml:space="preserve"> </w:t>
            </w:r>
            <w:r w:rsidRPr="00656279">
              <w:rPr>
                <w:rFonts w:eastAsia="Times New Roman" w:cs="Times New Roman"/>
                <w:sz w:val="18"/>
                <w:szCs w:val="18"/>
                <w:u w:val="single"/>
                <w:lang w:val="en-US" w:eastAsia="ru-RU"/>
              </w:rPr>
              <w:t>М. КИЇВ</w:t>
            </w:r>
          </w:p>
        </w:tc>
        <w:tc>
          <w:tcPr>
            <w:tcW w:w="1956" w:type="dxa"/>
            <w:gridSpan w:val="3"/>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8039100000</w:t>
            </w:r>
          </w:p>
        </w:tc>
      </w:tr>
      <w:tr w:rsidR="00656279" w:rsidRPr="00656279" w:rsidTr="00A943F7">
        <w:trPr>
          <w:trHeight w:val="199"/>
        </w:trPr>
        <w:tc>
          <w:tcPr>
            <w:tcW w:w="6082" w:type="dxa"/>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Організаційно-правова форма господарювання</w:t>
            </w:r>
            <w:r w:rsidRPr="00656279">
              <w:rPr>
                <w:rFonts w:eastAsia="Times New Roman" w:cs="Times New Roman"/>
                <w:sz w:val="18"/>
                <w:szCs w:val="18"/>
                <w:lang w:eastAsia="ru-RU"/>
              </w:rPr>
              <w:t xml:space="preserve">  </w:t>
            </w:r>
            <w:r w:rsidRPr="00656279">
              <w:rPr>
                <w:rFonts w:eastAsia="Times New Roman" w:cs="Times New Roman"/>
                <w:sz w:val="18"/>
                <w:szCs w:val="18"/>
                <w:u w:val="single"/>
                <w:lang w:val="en-US" w:eastAsia="ru-RU"/>
              </w:rPr>
              <w:t>АКЦIОНЕРНЕ ТОВАРИСТВО</w:t>
            </w:r>
          </w:p>
        </w:tc>
        <w:tc>
          <w:tcPr>
            <w:tcW w:w="1956" w:type="dxa"/>
            <w:gridSpan w:val="3"/>
          </w:tcPr>
          <w:p w:rsidR="00656279" w:rsidRPr="00656279" w:rsidRDefault="00656279" w:rsidP="00656279">
            <w:pPr>
              <w:widowControl w:val="0"/>
              <w:rPr>
                <w:rFonts w:eastAsia="Times New Roman" w:cs="Times New Roman"/>
                <w:sz w:val="18"/>
                <w:szCs w:val="18"/>
                <w:lang w:val="uk-UA" w:eastAsia="ru-RU"/>
              </w:rPr>
            </w:pPr>
            <w:r w:rsidRPr="00656279">
              <w:rPr>
                <w:rFonts w:eastAsia="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230</w:t>
            </w: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val="en-US" w:eastAsia="ru-RU"/>
              </w:rPr>
            </w:pPr>
            <w:r w:rsidRPr="00656279">
              <w:rPr>
                <w:rFonts w:eastAsia="Times New Roman" w:cs="Times New Roman"/>
                <w:sz w:val="18"/>
                <w:szCs w:val="18"/>
                <w:lang w:eastAsia="ru-RU"/>
              </w:rPr>
              <w:t xml:space="preserve">Вид економічної діяльності </w:t>
            </w:r>
            <w:r w:rsidRPr="00656279">
              <w:rPr>
                <w:rFonts w:eastAsia="Times New Roman" w:cs="Times New Roman"/>
                <w:sz w:val="18"/>
                <w:szCs w:val="18"/>
                <w:lang w:val="en-US" w:eastAsia="ru-RU"/>
              </w:rPr>
              <w:t xml:space="preserve"> </w:t>
            </w:r>
            <w:r w:rsidRPr="00656279">
              <w:rPr>
                <w:rFonts w:eastAsia="Times New Roman" w:cs="Times New Roman"/>
                <w:sz w:val="18"/>
                <w:szCs w:val="18"/>
                <w:u w:val="single"/>
                <w:lang w:val="en-US" w:eastAsia="ru-RU"/>
              </w:rPr>
              <w:t>ВИРОБНИЦТВО ІНСТРУМЕНТІВ</w:t>
            </w:r>
          </w:p>
        </w:tc>
        <w:tc>
          <w:tcPr>
            <w:tcW w:w="1956" w:type="dxa"/>
            <w:gridSpan w:val="3"/>
            <w:tcBorders>
              <w:top w:val="nil"/>
              <w:left w:val="nil"/>
              <w:bottom w:val="nil"/>
              <w:right w:val="single" w:sz="4" w:space="0" w:color="auto"/>
            </w:tcBorders>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25.73</w:t>
            </w: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eastAsia="ru-RU"/>
              </w:rPr>
              <w:t>Середн</w:t>
            </w:r>
            <w:r w:rsidRPr="00656279">
              <w:rPr>
                <w:rFonts w:eastAsia="Times New Roman" w:cs="Times New Roman"/>
                <w:sz w:val="18"/>
                <w:szCs w:val="18"/>
                <w:lang w:val="uk-UA" w:eastAsia="ru-RU"/>
              </w:rPr>
              <w:t>я кількість працівників</w:t>
            </w:r>
            <w:r w:rsidRPr="00656279">
              <w:rPr>
                <w:rFonts w:eastAsia="Times New Roman" w:cs="Times New Roman"/>
                <w:sz w:val="18"/>
                <w:szCs w:val="18"/>
                <w:lang w:eastAsia="ru-RU"/>
              </w:rPr>
              <w:t xml:space="preserve">  </w:t>
            </w:r>
            <w:r w:rsidRPr="00656279">
              <w:rPr>
                <w:rFonts w:eastAsia="Times New Roman" w:cs="Times New Roman"/>
                <w:sz w:val="18"/>
                <w:szCs w:val="18"/>
                <w:u w:val="single"/>
                <w:lang w:val="en-US" w:eastAsia="ru-RU"/>
              </w:rPr>
              <w:t>10</w:t>
            </w:r>
          </w:p>
        </w:tc>
        <w:tc>
          <w:tcPr>
            <w:tcW w:w="1956" w:type="dxa"/>
            <w:gridSpan w:val="3"/>
          </w:tcPr>
          <w:p w:rsidR="00656279" w:rsidRPr="00656279" w:rsidRDefault="00656279" w:rsidP="00656279">
            <w:pPr>
              <w:widowControl w:val="0"/>
              <w:rPr>
                <w:rFonts w:eastAsia="Times New Roman" w:cs="Times New Roman"/>
                <w:sz w:val="18"/>
                <w:szCs w:val="18"/>
                <w:lang w:val="uk-UA" w:eastAsia="ru-RU"/>
              </w:rPr>
            </w:pPr>
          </w:p>
        </w:tc>
        <w:tc>
          <w:tcPr>
            <w:tcW w:w="2027" w:type="dxa"/>
            <w:gridSpan w:val="3"/>
            <w:tcBorders>
              <w:top w:val="single" w:sz="4" w:space="0" w:color="auto"/>
            </w:tcBorders>
          </w:tcPr>
          <w:p w:rsidR="00656279" w:rsidRPr="00656279" w:rsidRDefault="00656279" w:rsidP="00656279">
            <w:pPr>
              <w:widowControl w:val="0"/>
              <w:jc w:val="center"/>
              <w:rPr>
                <w:rFonts w:eastAsia="Times New Roman" w:cs="Times New Roman"/>
                <w:sz w:val="18"/>
                <w:szCs w:val="18"/>
                <w:lang w:eastAsia="ru-RU"/>
              </w:rPr>
            </w:pP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Одиниця виміру</w:t>
            </w:r>
            <w:r w:rsidRPr="00656279">
              <w:rPr>
                <w:rFonts w:eastAsia="Times New Roman" w:cs="Times New Roman"/>
                <w:noProof/>
                <w:sz w:val="18"/>
                <w:szCs w:val="18"/>
                <w:lang w:eastAsia="ru-RU"/>
              </w:rPr>
              <w:t xml:space="preserve"> :</w:t>
            </w:r>
            <w:r w:rsidRPr="00656279">
              <w:rPr>
                <w:rFonts w:eastAsia="Times New Roman" w:cs="Times New Roman"/>
                <w:sz w:val="18"/>
                <w:szCs w:val="18"/>
                <w:lang w:val="uk-UA" w:eastAsia="ru-RU"/>
              </w:rPr>
              <w:t xml:space="preserve"> тис. грн.</w:t>
            </w:r>
          </w:p>
        </w:tc>
        <w:tc>
          <w:tcPr>
            <w:tcW w:w="1956" w:type="dxa"/>
            <w:gridSpan w:val="3"/>
            <w:tcBorders>
              <w:top w:val="nil"/>
              <w:left w:val="nil"/>
              <w:bottom w:val="nil"/>
            </w:tcBorders>
          </w:tcPr>
          <w:p w:rsidR="00656279" w:rsidRPr="00656279" w:rsidRDefault="00656279" w:rsidP="00656279">
            <w:pPr>
              <w:widowControl w:val="0"/>
              <w:rPr>
                <w:rFonts w:eastAsia="Times New Roman" w:cs="Times New Roman"/>
                <w:sz w:val="18"/>
                <w:szCs w:val="18"/>
                <w:lang w:eastAsia="ru-RU"/>
              </w:rPr>
            </w:pPr>
          </w:p>
        </w:tc>
        <w:tc>
          <w:tcPr>
            <w:tcW w:w="2027" w:type="dxa"/>
            <w:gridSpan w:val="3"/>
          </w:tcPr>
          <w:p w:rsidR="00656279" w:rsidRPr="00656279" w:rsidRDefault="00656279" w:rsidP="00656279">
            <w:pPr>
              <w:widowControl w:val="0"/>
              <w:jc w:val="center"/>
              <w:rPr>
                <w:rFonts w:eastAsia="Times New Roman" w:cs="Times New Roman"/>
                <w:sz w:val="18"/>
                <w:szCs w:val="18"/>
                <w:lang w:eastAsia="ru-RU"/>
              </w:rPr>
            </w:pP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val="en-US" w:eastAsia="ru-RU"/>
              </w:rPr>
            </w:pPr>
            <w:r w:rsidRPr="00656279">
              <w:rPr>
                <w:rFonts w:eastAsia="Times New Roman" w:cs="Times New Roman"/>
                <w:sz w:val="18"/>
                <w:szCs w:val="18"/>
                <w:lang w:eastAsia="ru-RU"/>
              </w:rPr>
              <w:t xml:space="preserve">Адреса </w:t>
            </w:r>
            <w:r w:rsidRPr="00656279">
              <w:rPr>
                <w:rFonts w:eastAsia="Times New Roman" w:cs="Times New Roman"/>
                <w:sz w:val="18"/>
                <w:szCs w:val="18"/>
                <w:u w:val="single"/>
                <w:lang w:val="en-US" w:eastAsia="ru-RU"/>
              </w:rPr>
              <w:t>04050 м. Київ Шевченкiвський м. Київ, вул. Юрiя Iллєнка, 2/10, т.(044) 239-90-77</w:t>
            </w:r>
          </w:p>
          <w:p w:rsidR="00656279" w:rsidRPr="00656279" w:rsidRDefault="00656279" w:rsidP="00656279">
            <w:pPr>
              <w:widowControl w:val="0"/>
              <w:rPr>
                <w:rFonts w:eastAsia="Times New Roman" w:cs="Times New Roman"/>
                <w:sz w:val="18"/>
                <w:szCs w:val="18"/>
                <w:lang w:val="uk-UA" w:eastAsia="ru-RU"/>
              </w:rPr>
            </w:pPr>
          </w:p>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Складено (зробити позначку "v" у відповідній клітинці):</w:t>
            </w:r>
          </w:p>
        </w:tc>
        <w:tc>
          <w:tcPr>
            <w:tcW w:w="1956" w:type="dxa"/>
            <w:gridSpan w:val="3"/>
          </w:tcPr>
          <w:p w:rsidR="00656279" w:rsidRPr="00656279" w:rsidRDefault="00656279" w:rsidP="00656279">
            <w:pPr>
              <w:widowControl w:val="0"/>
              <w:rPr>
                <w:rFonts w:eastAsia="Times New Roman" w:cs="Times New Roman"/>
                <w:sz w:val="18"/>
                <w:szCs w:val="18"/>
                <w:lang w:eastAsia="ru-RU"/>
              </w:rPr>
            </w:pPr>
          </w:p>
        </w:tc>
        <w:tc>
          <w:tcPr>
            <w:tcW w:w="2027" w:type="dxa"/>
            <w:gridSpan w:val="3"/>
            <w:tcBorders>
              <w:left w:val="nil"/>
              <w:right w:val="nil"/>
            </w:tcBorders>
          </w:tcPr>
          <w:p w:rsidR="00656279" w:rsidRPr="00656279" w:rsidRDefault="00656279" w:rsidP="00656279">
            <w:pPr>
              <w:widowControl w:val="0"/>
              <w:jc w:val="center"/>
              <w:rPr>
                <w:rFonts w:eastAsia="Times New Roman" w:cs="Times New Roman"/>
                <w:sz w:val="18"/>
                <w:szCs w:val="18"/>
                <w:lang w:eastAsia="ru-RU"/>
              </w:rPr>
            </w:pPr>
          </w:p>
        </w:tc>
      </w:tr>
      <w:tr w:rsidR="00656279" w:rsidRPr="00656279" w:rsidTr="00A943F7">
        <w:trPr>
          <w:gridAfter w:val="4"/>
          <w:wAfter w:w="3260" w:type="dxa"/>
        </w:trPr>
        <w:tc>
          <w:tcPr>
            <w:tcW w:w="6082" w:type="dxa"/>
          </w:tcPr>
          <w:p w:rsidR="00656279" w:rsidRPr="00656279" w:rsidRDefault="00656279" w:rsidP="00656279">
            <w:pPr>
              <w:widowControl w:val="0"/>
              <w:rPr>
                <w:rFonts w:eastAsia="Times New Roman" w:cs="Times New Roman"/>
                <w:sz w:val="20"/>
                <w:szCs w:val="20"/>
                <w:lang w:eastAsia="ru-RU"/>
              </w:rPr>
            </w:pPr>
            <w:r w:rsidRPr="00656279">
              <w:rPr>
                <w:rFonts w:eastAsia="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656279" w:rsidRPr="00656279" w:rsidRDefault="00656279" w:rsidP="00656279">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656279" w:rsidRPr="00656279" w:rsidRDefault="00656279" w:rsidP="00656279">
            <w:pPr>
              <w:widowControl w:val="0"/>
              <w:jc w:val="center"/>
              <w:rPr>
                <w:rFonts w:eastAsia="Times New Roman" w:cs="Times New Roman"/>
                <w:sz w:val="20"/>
                <w:szCs w:val="20"/>
                <w:lang w:val="en-US" w:eastAsia="ru-RU"/>
              </w:rPr>
            </w:pPr>
            <w:r w:rsidRPr="00656279">
              <w:rPr>
                <w:rFonts w:eastAsia="Times New Roman" w:cs="Times New Roman"/>
                <w:sz w:val="20"/>
                <w:szCs w:val="20"/>
                <w:lang w:val="en-US" w:eastAsia="ru-RU"/>
              </w:rPr>
              <w:t>V</w:t>
            </w:r>
          </w:p>
        </w:tc>
      </w:tr>
      <w:tr w:rsidR="00656279" w:rsidRPr="00656279" w:rsidTr="00A943F7">
        <w:trPr>
          <w:gridAfter w:val="4"/>
          <w:wAfter w:w="3260" w:type="dxa"/>
        </w:trPr>
        <w:tc>
          <w:tcPr>
            <w:tcW w:w="6082" w:type="dxa"/>
          </w:tcPr>
          <w:p w:rsidR="00656279" w:rsidRPr="00656279" w:rsidRDefault="00656279" w:rsidP="00656279">
            <w:pPr>
              <w:widowControl w:val="0"/>
              <w:rPr>
                <w:rFonts w:eastAsia="Times New Roman" w:cs="Times New Roman"/>
                <w:sz w:val="20"/>
                <w:szCs w:val="20"/>
                <w:lang w:eastAsia="ru-RU"/>
              </w:rPr>
            </w:pPr>
            <w:r w:rsidRPr="00656279">
              <w:rPr>
                <w:rFonts w:eastAsia="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656279" w:rsidRPr="00656279" w:rsidRDefault="00656279" w:rsidP="00656279">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656279" w:rsidRPr="00656279" w:rsidRDefault="00656279" w:rsidP="00656279">
            <w:pPr>
              <w:widowControl w:val="0"/>
              <w:jc w:val="center"/>
              <w:rPr>
                <w:rFonts w:eastAsia="Times New Roman" w:cs="Times New Roman"/>
                <w:sz w:val="20"/>
                <w:szCs w:val="20"/>
                <w:lang w:val="en-US" w:eastAsia="ru-RU"/>
              </w:rPr>
            </w:pPr>
            <w:r w:rsidRPr="00656279">
              <w:rPr>
                <w:rFonts w:eastAsia="Times New Roman" w:cs="Times New Roman"/>
                <w:sz w:val="20"/>
                <w:szCs w:val="20"/>
                <w:lang w:val="en-US" w:eastAsia="ru-RU"/>
              </w:rPr>
              <w:t xml:space="preserve"> </w:t>
            </w:r>
          </w:p>
        </w:tc>
      </w:tr>
    </w:tbl>
    <w:p w:rsidR="00656279" w:rsidRPr="00656279" w:rsidRDefault="00656279" w:rsidP="00656279">
      <w:pPr>
        <w:widowControl w:val="0"/>
        <w:jc w:val="center"/>
        <w:rPr>
          <w:rFonts w:eastAsia="Times New Roman" w:cs="Times New Roman"/>
          <w:b/>
          <w:bCs/>
          <w:sz w:val="22"/>
          <w:lang w:val="uk-UA" w:eastAsia="ru-RU"/>
        </w:rPr>
      </w:pPr>
    </w:p>
    <w:p w:rsidR="00656279" w:rsidRPr="00656279" w:rsidRDefault="00656279" w:rsidP="00656279">
      <w:pPr>
        <w:widowControl w:val="0"/>
        <w:jc w:val="center"/>
        <w:rPr>
          <w:rFonts w:eastAsia="Times New Roman" w:cs="Times New Roman"/>
          <w:b/>
          <w:bCs/>
          <w:sz w:val="22"/>
          <w:lang w:eastAsia="ru-RU"/>
        </w:rPr>
      </w:pPr>
      <w:r w:rsidRPr="00656279">
        <w:rPr>
          <w:rFonts w:eastAsia="Times New Roman" w:cs="Times New Roman"/>
          <w:b/>
          <w:bCs/>
          <w:sz w:val="22"/>
          <w:lang w:val="en-US" w:eastAsia="ru-RU"/>
        </w:rPr>
        <w:t>Баланс</w:t>
      </w:r>
      <w:r w:rsidRPr="00656279">
        <w:rPr>
          <w:rFonts w:eastAsia="Times New Roman" w:cs="Times New Roman"/>
          <w:b/>
          <w:bCs/>
          <w:sz w:val="22"/>
          <w:lang w:eastAsia="ru-RU"/>
        </w:rPr>
        <w:t xml:space="preserve"> ( Звіт про фінансовий стан ) на </w:t>
      </w:r>
      <w:r w:rsidRPr="00656279">
        <w:rPr>
          <w:rFonts w:eastAsia="Times New Roman" w:cs="Times New Roman"/>
          <w:b/>
          <w:bCs/>
          <w:sz w:val="22"/>
          <w:lang w:val="en-US" w:eastAsia="ru-RU"/>
        </w:rPr>
        <w:t>"31" грудня 2020 р.</w:t>
      </w:r>
      <w:r w:rsidRPr="00656279">
        <w:rPr>
          <w:rFonts w:eastAsia="Times New Roman" w:cs="Times New Roman"/>
          <w:b/>
          <w:bCs/>
          <w:sz w:val="22"/>
          <w:lang w:eastAsia="ru-RU"/>
        </w:rPr>
        <w:t xml:space="preserve"> </w:t>
      </w:r>
    </w:p>
    <w:p w:rsidR="00656279" w:rsidRPr="00656279" w:rsidRDefault="00656279" w:rsidP="00656279">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656279" w:rsidRPr="00656279" w:rsidTr="00A943F7">
        <w:trPr>
          <w:jc w:val="right"/>
        </w:trPr>
        <w:tc>
          <w:tcPr>
            <w:tcW w:w="8640" w:type="dxa"/>
            <w:tcBorders>
              <w:right w:val="single" w:sz="4" w:space="0" w:color="auto"/>
            </w:tcBorders>
            <w:vAlign w:val="center"/>
          </w:tcPr>
          <w:p w:rsidR="00656279" w:rsidRPr="00656279" w:rsidRDefault="00656279" w:rsidP="00656279">
            <w:pPr>
              <w:widowControl w:val="0"/>
              <w:rPr>
                <w:rFonts w:eastAsia="Times New Roman" w:cs="Times New Roman"/>
                <w:sz w:val="22"/>
                <w:lang w:eastAsia="ru-RU"/>
              </w:rPr>
            </w:pPr>
            <w:r w:rsidRPr="00656279">
              <w:rPr>
                <w:rFonts w:eastAsia="Times New Roman" w:cs="Times New Roman"/>
                <w:sz w:val="22"/>
                <w:lang w:eastAsia="ru-RU"/>
              </w:rPr>
              <w:t xml:space="preserve">                                                                    </w:t>
            </w:r>
            <w:r w:rsidRPr="00656279">
              <w:rPr>
                <w:rFonts w:eastAsia="Times New Roman" w:cs="Times New Roman"/>
                <w:sz w:val="22"/>
                <w:lang w:val="en-US" w:eastAsia="ru-RU"/>
              </w:rPr>
              <w:t>Форма № 1</w:t>
            </w:r>
            <w:r w:rsidRPr="00656279">
              <w:rPr>
                <w:rFonts w:eastAsia="Times New Roman" w:cs="Times New Roman"/>
                <w:sz w:val="22"/>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keepNext/>
              <w:keepLines/>
              <w:widowControl w:val="0"/>
              <w:suppressAutoHyphens/>
              <w:rPr>
                <w:rFonts w:eastAsia="Times New Roman" w:cs="Times New Roman"/>
                <w:sz w:val="22"/>
                <w:lang w:val="en-US" w:eastAsia="ru-RU"/>
              </w:rPr>
            </w:pPr>
            <w:r w:rsidRPr="00656279">
              <w:rPr>
                <w:rFonts w:eastAsia="Times New Roman" w:cs="Times New Roman"/>
                <w:sz w:val="22"/>
                <w:lang w:val="en-US" w:eastAsia="ru-RU"/>
              </w:rPr>
              <w:t>1801001</w:t>
            </w:r>
          </w:p>
        </w:tc>
      </w:tr>
    </w:tbl>
    <w:p w:rsidR="00656279" w:rsidRPr="00656279" w:rsidRDefault="00656279" w:rsidP="00656279">
      <w:pPr>
        <w:widowControl w:val="0"/>
        <w:jc w:val="center"/>
        <w:rPr>
          <w:rFonts w:eastAsia="Times New Roman" w:cs="Times New Roman"/>
          <w:b/>
          <w:bCs/>
          <w:sz w:val="10"/>
          <w:szCs w:val="10"/>
          <w:lang w:eastAsia="ru-RU"/>
        </w:rPr>
      </w:pPr>
    </w:p>
    <w:p w:rsidR="00656279" w:rsidRPr="00656279" w:rsidRDefault="00656279" w:rsidP="00656279">
      <w:pPr>
        <w:widowControl w:val="0"/>
        <w:jc w:val="center"/>
        <w:rPr>
          <w:rFonts w:eastAsia="Times New Roman" w:cs="Times New Roman"/>
          <w:b/>
          <w:bCs/>
          <w:sz w:val="10"/>
          <w:szCs w:val="10"/>
          <w:lang w:eastAsia="ru-RU"/>
        </w:rPr>
      </w:pPr>
    </w:p>
    <w:tbl>
      <w:tblPr>
        <w:tblW w:w="10247"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956"/>
        <w:gridCol w:w="630"/>
        <w:gridCol w:w="1553"/>
        <w:gridCol w:w="1554"/>
        <w:gridCol w:w="1554"/>
      </w:tblGrid>
      <w:tr w:rsidR="00656279" w:rsidRPr="00656279" w:rsidTr="00A943F7">
        <w:tc>
          <w:tcPr>
            <w:tcW w:w="495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keepNext/>
              <w:jc w:val="center"/>
              <w:outlineLvl w:val="0"/>
              <w:rPr>
                <w:rFonts w:eastAsia="Times New Roman" w:cs="Times New Roman"/>
                <w:b/>
                <w:bCs/>
                <w:sz w:val="20"/>
                <w:szCs w:val="20"/>
                <w:lang w:eastAsia="ru-RU"/>
              </w:rPr>
            </w:pPr>
            <w:r w:rsidRPr="00656279">
              <w:rPr>
                <w:rFonts w:eastAsia="Times New Roman" w:cs="Times New Roman"/>
                <w:b/>
                <w:bCs/>
                <w:sz w:val="20"/>
                <w:szCs w:val="20"/>
                <w:lang w:eastAsia="ru-RU"/>
              </w:rPr>
              <w:t>Актив</w:t>
            </w:r>
          </w:p>
        </w:tc>
        <w:tc>
          <w:tcPr>
            <w:tcW w:w="630"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Код рядка</w:t>
            </w:r>
          </w:p>
        </w:tc>
        <w:tc>
          <w:tcPr>
            <w:tcW w:w="1553"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eastAsia="ru-RU"/>
              </w:rPr>
              <w:t xml:space="preserve">На початок звітного </w:t>
            </w:r>
            <w:r w:rsidRPr="00656279">
              <w:rPr>
                <w:rFonts w:eastAsia="Times New Roman" w:cs="Times New Roman"/>
                <w:b/>
                <w:bCs/>
                <w:sz w:val="20"/>
                <w:szCs w:val="20"/>
                <w:lang w:val="uk-UA" w:eastAsia="ru-RU"/>
              </w:rPr>
              <w:t>періоду</w:t>
            </w:r>
          </w:p>
        </w:tc>
        <w:tc>
          <w:tcPr>
            <w:tcW w:w="1554"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На кінець звітного періоду</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На дату пере- ходу на МСФЗ</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4</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en-US" w:eastAsia="ru-RU"/>
              </w:rPr>
              <w:t>01.01.2012</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xml:space="preserve">I. Необоротні активи </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Нематеріальні активи</w:t>
            </w:r>
          </w:p>
          <w:p w:rsidR="00656279" w:rsidRPr="00656279" w:rsidRDefault="00656279" w:rsidP="00656279">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первісна вартість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1001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37</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накопичена амортизація</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1002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18</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Незавершені капітальні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1005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Основні засоби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217</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179</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первісна вартість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1011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2712</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2712</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знос</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1012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2495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2533</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Інвестиційна нерухомість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Довгострокові біологічні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Довгострокові фінансові інвестиції:</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які обліковуються за методом участі в капіталі інших підприємств</w:t>
            </w:r>
          </w:p>
          <w:p w:rsidR="00656279" w:rsidRPr="00656279" w:rsidRDefault="00656279" w:rsidP="00656279">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фінансові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50</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Довгострокова дебіторська заборгованість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Відстрочені податкові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1045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необоротні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Усього за розділом 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270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234</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xml:space="preserve">II. Оборотні активи </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Запаси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2315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2509</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Виробничі запаси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1101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99</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127</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Незавершене виробництво</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1102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2216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2382</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Поточні біологічні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Дебіторська заборгованість за продукцію, товари, роботи, послуги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37</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Дебіторська заборгованість за розрахунками:</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за виданими авансами</w:t>
            </w:r>
          </w:p>
          <w:p w:rsidR="00656279" w:rsidRPr="00656279" w:rsidRDefault="00656279" w:rsidP="00656279">
            <w:pPr>
              <w:widowControl w:val="0"/>
              <w:rPr>
                <w:rFonts w:eastAsia="Times New Roman" w:cs="Times New Roman"/>
                <w:bCs/>
                <w:sz w:val="20"/>
                <w:szCs w:val="20"/>
                <w:lang w:eastAsia="ru-RU"/>
              </w:rPr>
            </w:pP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54</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 бюджетом</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9</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у тому числі з податку на прибуток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1136</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9</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Інша поточна дебіторська заборгованість</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1155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Поточні фінансові інвестиції</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1160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Гроші та їх еквіваленти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1165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250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120</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Рахунки в банках</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1167</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250</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120</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Витрати майбутніх періодів</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1170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оборотні активи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55</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93</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Усього за розділом II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1195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2696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2824</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III. Необоротні активи, утримувані для продажу, та групи вибуття</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1200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Баланс</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1300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2966</w:t>
            </w:r>
          </w:p>
        </w:tc>
        <w:tc>
          <w:tcPr>
            <w:tcW w:w="155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3058</w:t>
            </w:r>
          </w:p>
        </w:tc>
        <w:tc>
          <w:tcPr>
            <w:tcW w:w="1554"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en-US" w:eastAsia="ru-RU"/>
              </w:rPr>
              <w:t>--</w:t>
            </w: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br w:type="page"/>
      </w:r>
    </w:p>
    <w:tbl>
      <w:tblPr>
        <w:tblW w:w="1028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956"/>
        <w:gridCol w:w="644"/>
        <w:gridCol w:w="1553"/>
        <w:gridCol w:w="1568"/>
        <w:gridCol w:w="1568"/>
      </w:tblGrid>
      <w:tr w:rsidR="00656279" w:rsidRPr="00656279" w:rsidTr="00A943F7">
        <w:tc>
          <w:tcPr>
            <w:tcW w:w="495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keepNext/>
              <w:widowControl w:val="0"/>
              <w:jc w:val="center"/>
              <w:outlineLvl w:val="2"/>
              <w:rPr>
                <w:rFonts w:eastAsia="Times New Roman" w:cs="Times New Roman"/>
                <w:b/>
                <w:bCs/>
                <w:sz w:val="20"/>
                <w:szCs w:val="20"/>
                <w:lang w:eastAsia="ru-RU"/>
              </w:rPr>
            </w:pPr>
            <w:r w:rsidRPr="00656279">
              <w:rPr>
                <w:rFonts w:eastAsia="Times New Roman" w:cs="Times New Roman"/>
                <w:b/>
                <w:bCs/>
                <w:sz w:val="20"/>
                <w:szCs w:val="20"/>
                <w:lang w:eastAsia="ru-RU"/>
              </w:rPr>
              <w:lastRenderedPageBreak/>
              <w:t>Пасив</w:t>
            </w:r>
          </w:p>
        </w:tc>
        <w:tc>
          <w:tcPr>
            <w:tcW w:w="644"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Код рядка</w:t>
            </w:r>
          </w:p>
        </w:tc>
        <w:tc>
          <w:tcPr>
            <w:tcW w:w="1553"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На початок звітного року</w:t>
            </w:r>
          </w:p>
        </w:tc>
        <w:tc>
          <w:tcPr>
            <w:tcW w:w="156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На кінець звітного періоду</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val="uk-UA" w:eastAsia="ru-RU"/>
              </w:rPr>
              <w:t>На дату пере- ходу на МСФЗ</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b/>
                <w:bCs/>
                <w:sz w:val="20"/>
                <w:szCs w:val="20"/>
                <w:lang w:eastAsia="ru-RU"/>
              </w:rPr>
              <w:t xml:space="preserve">                                                   1</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2</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3</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4</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5</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 Власний капітал</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xml:space="preserve">Зареєстрований (пайовий) капітал </w:t>
            </w:r>
          </w:p>
          <w:p w:rsidR="00656279" w:rsidRPr="00656279" w:rsidRDefault="00656279" w:rsidP="00656279">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407</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407</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Капітал у дооцінках</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1405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187</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187</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Додатковий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Резервний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90</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90</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Нерозподілений прибуток (непокритий збиток)</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1511</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1355</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Неоплачений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Вилучений капітал</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Усього за розділом I</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2195</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2039</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II. Довгострокові зобов'язання і забезпечення</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Відстрочені податкові зобов'язання</w:t>
            </w:r>
          </w:p>
          <w:p w:rsidR="00656279" w:rsidRPr="00656279" w:rsidRDefault="00656279" w:rsidP="00656279">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Довгострокові кредити банків</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довгострокові зобов'язання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Довгострокові забезпечення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Цільове фінансування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Усього за розділом II</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IІІ. Поточні зобов'язання і забезпечення</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xml:space="preserve">Короткострокові кредити банків </w:t>
            </w:r>
          </w:p>
          <w:p w:rsidR="00656279" w:rsidRPr="00656279" w:rsidRDefault="00656279" w:rsidP="00656279">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Поточна кредиторська заборгованість за:</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xml:space="preserve">довгостроковими зобов'язаннями </w:t>
            </w:r>
          </w:p>
          <w:p w:rsidR="00656279" w:rsidRPr="00656279" w:rsidRDefault="00656279" w:rsidP="00656279">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1610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товари, роботи, послуги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1615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28</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41</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розрахунками з бюджетом</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1620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57</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45</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у тому числі з податку на прибуток</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1621</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розрахунками зі страхування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1625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розрахунками з оплати праці</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1630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104</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53</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Поточна кредиторська заборгованість за одержаними авансами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1635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254</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545</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Поточна кредиторська заборгованість за розрахунками з учасниками</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1640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71</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91</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Поточні забезпечення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1660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212</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214</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Доходи майбутніх періодів</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1665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поточні зобов'язання</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1690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9</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Усього за розділом IІІ</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1695</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757</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1003</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ІV. Зобов'язання, пов'язані з необоротними активами,</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xml:space="preserve"> утримуваними для продажу, та групами вибуття</w:t>
            </w:r>
          </w:p>
          <w:p w:rsidR="00656279" w:rsidRPr="00656279" w:rsidRDefault="00656279" w:rsidP="00656279">
            <w:pPr>
              <w:widowControl w:val="0"/>
              <w:rPr>
                <w:rFonts w:eastAsia="Times New Roman" w:cs="Times New Roman"/>
                <w:bCs/>
                <w:sz w:val="20"/>
                <w:szCs w:val="20"/>
                <w:lang w:eastAsia="ru-RU"/>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1700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495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Баланс</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1900</w:t>
            </w:r>
          </w:p>
        </w:tc>
        <w:tc>
          <w:tcPr>
            <w:tcW w:w="155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2966</w:t>
            </w:r>
          </w:p>
        </w:tc>
        <w:tc>
          <w:tcPr>
            <w:tcW w:w="156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3058</w:t>
            </w:r>
          </w:p>
        </w:tc>
        <w:tc>
          <w:tcPr>
            <w:tcW w:w="1568"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656279">
        <w:rPr>
          <w:rFonts w:ascii="Courier New" w:eastAsia="Times New Roman" w:hAnsi="Courier New" w:cs="Courier New"/>
          <w:sz w:val="20"/>
          <w:szCs w:val="20"/>
          <w:lang w:val="en-US" w:eastAsia="ru-RU"/>
        </w:rPr>
        <w:t xml:space="preserve"> </w:t>
      </w: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Голова правлiння</w:t>
            </w: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20"/>
                <w:szCs w:val="20"/>
                <w:lang w:val="en-US" w:eastAsia="ru-RU"/>
              </w:rPr>
              <w:t>________________</w:t>
            </w: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Бурсук Юлiан Якович</w:t>
            </w:r>
          </w:p>
        </w:tc>
      </w:tr>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16"/>
                <w:szCs w:val="16"/>
                <w:lang w:val="en-US" w:eastAsia="ru-RU"/>
              </w:rPr>
              <w:t>(</w:t>
            </w:r>
            <w:r w:rsidRPr="00656279">
              <w:rPr>
                <w:rFonts w:eastAsia="Times New Roman" w:cs="Times New Roman"/>
                <w:b/>
                <w:color w:val="000000"/>
                <w:sz w:val="16"/>
                <w:szCs w:val="16"/>
                <w:lang w:eastAsia="ru-RU"/>
              </w:rPr>
              <w:t>підпис</w:t>
            </w:r>
            <w:r w:rsidRPr="00656279">
              <w:rPr>
                <w:rFonts w:eastAsia="Times New Roman" w:cs="Times New Roman"/>
                <w:b/>
                <w:color w:val="000000"/>
                <w:sz w:val="16"/>
                <w:szCs w:val="16"/>
                <w:lang w:val="en-US" w:eastAsia="ru-RU"/>
              </w:rPr>
              <w:t>)</w:t>
            </w: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eastAsia="ru-RU"/>
              </w:rPr>
              <w:t>Головний бухгалтер</w:t>
            </w:r>
            <w:r w:rsidRPr="00656279">
              <w:rPr>
                <w:rFonts w:eastAsia="Times New Roman" w:cs="Times New Roman"/>
                <w:b/>
                <w:color w:val="000000"/>
                <w:sz w:val="20"/>
                <w:szCs w:val="20"/>
                <w:lang w:eastAsia="ru-RU"/>
              </w:rPr>
              <w:t xml:space="preserve"> </w:t>
            </w:r>
            <w:r w:rsidRPr="00656279">
              <w:rPr>
                <w:rFonts w:eastAsia="Times New Roman" w:cs="Times New Roman"/>
                <w:b/>
                <w:color w:val="000000"/>
                <w:sz w:val="20"/>
                <w:szCs w:val="20"/>
                <w:lang w:val="uk-UA" w:eastAsia="ru-RU"/>
              </w:rPr>
              <w:t xml:space="preserve">   </w:t>
            </w: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20"/>
                <w:szCs w:val="20"/>
                <w:lang w:val="en-US" w:eastAsia="ru-RU"/>
              </w:rPr>
              <w:t>________________</w:t>
            </w: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Андрiйченко Марiя Iванiвна</w:t>
            </w:r>
          </w:p>
        </w:tc>
      </w:tr>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16"/>
                <w:szCs w:val="16"/>
                <w:lang w:val="en-US" w:eastAsia="ru-RU"/>
              </w:rPr>
              <w:t>(</w:t>
            </w:r>
            <w:r w:rsidRPr="00656279">
              <w:rPr>
                <w:rFonts w:eastAsia="Times New Roman" w:cs="Times New Roman"/>
                <w:b/>
                <w:color w:val="000000"/>
                <w:sz w:val="16"/>
                <w:szCs w:val="16"/>
                <w:lang w:eastAsia="ru-RU"/>
              </w:rPr>
              <w:t>підпис</w:t>
            </w:r>
            <w:r w:rsidRPr="00656279">
              <w:rPr>
                <w:rFonts w:eastAsia="Times New Roman" w:cs="Times New Roman"/>
                <w:b/>
                <w:color w:val="000000"/>
                <w:sz w:val="16"/>
                <w:szCs w:val="16"/>
                <w:lang w:val="en-US" w:eastAsia="ru-RU"/>
              </w:rPr>
              <w:t>)</w:t>
            </w: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Default="00656279">
      <w:pPr>
        <w:sectPr w:rsidR="00656279" w:rsidSect="00656279">
          <w:pgSz w:w="11906" w:h="16838"/>
          <w:pgMar w:top="363" w:right="567" w:bottom="363" w:left="1417" w:header="708" w:footer="708" w:gutter="0"/>
          <w:cols w:space="708"/>
          <w:docGrid w:linePitch="360"/>
        </w:sectPr>
      </w:pPr>
    </w:p>
    <w:p w:rsidR="00656279" w:rsidRPr="00656279" w:rsidRDefault="00656279" w:rsidP="00656279">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p>
        </w:tc>
        <w:tc>
          <w:tcPr>
            <w:tcW w:w="1956" w:type="dxa"/>
          </w:tcPr>
          <w:p w:rsidR="00656279" w:rsidRPr="00656279" w:rsidRDefault="00656279" w:rsidP="00656279">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eastAsia="ru-RU"/>
              </w:rPr>
            </w:pPr>
            <w:r w:rsidRPr="00656279">
              <w:rPr>
                <w:rFonts w:eastAsia="Times New Roman" w:cs="Times New Roman"/>
                <w:sz w:val="18"/>
                <w:szCs w:val="18"/>
                <w:lang w:val="uk-UA" w:eastAsia="ru-RU"/>
              </w:rPr>
              <w:t>Коди</w:t>
            </w: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p>
        </w:tc>
        <w:tc>
          <w:tcPr>
            <w:tcW w:w="1956" w:type="dxa"/>
          </w:tcPr>
          <w:p w:rsidR="00656279" w:rsidRPr="00656279" w:rsidRDefault="00656279" w:rsidP="00656279">
            <w:pPr>
              <w:widowControl w:val="0"/>
              <w:jc w:val="center"/>
              <w:rPr>
                <w:rFonts w:eastAsia="Times New Roman" w:cs="Times New Roman"/>
                <w:sz w:val="16"/>
                <w:szCs w:val="16"/>
                <w:lang w:eastAsia="ru-RU"/>
              </w:rPr>
            </w:pPr>
            <w:r w:rsidRPr="00656279">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656279" w:rsidRPr="00656279" w:rsidRDefault="00656279" w:rsidP="00656279">
            <w:pPr>
              <w:widowControl w:val="0"/>
              <w:rPr>
                <w:rFonts w:eastAsia="Times New Roman" w:cs="Times New Roman"/>
                <w:bCs/>
                <w:sz w:val="18"/>
                <w:szCs w:val="18"/>
                <w:lang w:val="en-US" w:eastAsia="ru-RU"/>
              </w:rPr>
            </w:pPr>
            <w:r w:rsidRPr="00656279">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656279" w:rsidRPr="00656279" w:rsidRDefault="00656279" w:rsidP="00656279">
            <w:pPr>
              <w:widowControl w:val="0"/>
              <w:rPr>
                <w:rFonts w:eastAsia="Times New Roman" w:cs="Times New Roman"/>
                <w:bCs/>
                <w:sz w:val="18"/>
                <w:szCs w:val="18"/>
                <w:lang w:val="en-US" w:eastAsia="ru-RU"/>
              </w:rPr>
            </w:pPr>
            <w:r w:rsidRPr="00656279">
              <w:rPr>
                <w:rFonts w:eastAsia="Times New Roman" w:cs="Times New Roman"/>
                <w:bCs/>
                <w:sz w:val="18"/>
                <w:szCs w:val="18"/>
                <w:lang w:val="en-US" w:eastAsia="ru-RU"/>
              </w:rPr>
              <w:t>01</w:t>
            </w:r>
          </w:p>
        </w:tc>
      </w:tr>
      <w:tr w:rsidR="00656279" w:rsidRPr="00656279" w:rsidTr="00A943F7">
        <w:tc>
          <w:tcPr>
            <w:tcW w:w="6082" w:type="dxa"/>
          </w:tcPr>
          <w:p w:rsidR="00656279" w:rsidRPr="00656279" w:rsidRDefault="00656279" w:rsidP="00656279">
            <w:pPr>
              <w:widowControl w:val="0"/>
              <w:rPr>
                <w:rFonts w:eastAsia="Times New Roman" w:cs="Times New Roman"/>
                <w:sz w:val="20"/>
                <w:szCs w:val="20"/>
                <w:lang w:val="en-US" w:eastAsia="ru-RU"/>
              </w:rPr>
            </w:pPr>
            <w:r w:rsidRPr="00656279">
              <w:rPr>
                <w:rFonts w:eastAsia="Times New Roman" w:cs="Times New Roman"/>
                <w:sz w:val="20"/>
                <w:szCs w:val="20"/>
                <w:lang w:val="uk-UA" w:eastAsia="ru-RU"/>
              </w:rPr>
              <w:t xml:space="preserve">Підприємство  </w:t>
            </w:r>
            <w:r w:rsidRPr="00656279">
              <w:rPr>
                <w:rFonts w:eastAsia="Times New Roman" w:cs="Times New Roman"/>
                <w:sz w:val="20"/>
                <w:szCs w:val="20"/>
                <w:lang w:val="en-US" w:eastAsia="ru-RU"/>
              </w:rPr>
              <w:t xml:space="preserve"> </w:t>
            </w:r>
            <w:r w:rsidRPr="00656279">
              <w:rPr>
                <w:rFonts w:eastAsia="Times New Roman" w:cs="Times New Roman"/>
                <w:sz w:val="20"/>
                <w:szCs w:val="20"/>
                <w:u w:val="single"/>
                <w:lang w:val="en-US" w:eastAsia="ru-RU"/>
              </w:rPr>
              <w:t>Приватне акціонерне товариство "Iнструментальний завод"</w:t>
            </w:r>
          </w:p>
        </w:tc>
        <w:tc>
          <w:tcPr>
            <w:tcW w:w="1956" w:type="dxa"/>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14314794</w:t>
            </w:r>
          </w:p>
        </w:tc>
      </w:tr>
    </w:tbl>
    <w:p w:rsidR="00656279" w:rsidRPr="00656279" w:rsidRDefault="00656279" w:rsidP="00656279">
      <w:pPr>
        <w:widowControl w:val="0"/>
        <w:jc w:val="center"/>
        <w:rPr>
          <w:rFonts w:eastAsia="Times New Roman" w:cs="Times New Roman"/>
          <w:b/>
          <w:bCs/>
          <w:sz w:val="22"/>
          <w:lang w:val="uk-UA" w:eastAsia="ru-RU"/>
        </w:rPr>
      </w:pPr>
    </w:p>
    <w:p w:rsidR="00656279" w:rsidRPr="00656279" w:rsidRDefault="00656279" w:rsidP="00656279">
      <w:pPr>
        <w:widowControl w:val="0"/>
        <w:jc w:val="center"/>
        <w:rPr>
          <w:rFonts w:eastAsia="Times New Roman" w:cs="Times New Roman"/>
          <w:b/>
          <w:bCs/>
          <w:sz w:val="22"/>
          <w:lang w:val="en-US" w:eastAsia="ru-RU"/>
        </w:rPr>
      </w:pPr>
      <w:r w:rsidRPr="00656279">
        <w:rPr>
          <w:rFonts w:eastAsia="Times New Roman" w:cs="Times New Roman"/>
          <w:b/>
          <w:bCs/>
          <w:sz w:val="22"/>
          <w:lang w:val="en-US" w:eastAsia="ru-RU"/>
        </w:rPr>
        <w:t>Звіт про фінансові результати</w:t>
      </w:r>
      <w:r w:rsidRPr="00656279">
        <w:rPr>
          <w:rFonts w:eastAsia="Times New Roman" w:cs="Times New Roman"/>
          <w:b/>
          <w:bCs/>
          <w:sz w:val="22"/>
          <w:lang w:val="uk-UA" w:eastAsia="ru-RU"/>
        </w:rPr>
        <w:t xml:space="preserve"> ( </w:t>
      </w:r>
      <w:r w:rsidRPr="00656279">
        <w:rPr>
          <w:rFonts w:eastAsia="Times New Roman" w:cs="Times New Roman"/>
          <w:b/>
          <w:bCs/>
          <w:color w:val="000000"/>
          <w:sz w:val="22"/>
          <w:lang w:val="uk-UA" w:eastAsia="ru-RU"/>
        </w:rPr>
        <w:t>Звіт про сукупний дохід</w:t>
      </w:r>
      <w:r w:rsidRPr="00656279">
        <w:rPr>
          <w:rFonts w:eastAsia="Times New Roman" w:cs="Times New Roman"/>
          <w:bCs/>
          <w:color w:val="000000"/>
          <w:sz w:val="20"/>
          <w:szCs w:val="20"/>
          <w:lang w:val="uk-UA" w:eastAsia="ru-RU"/>
        </w:rPr>
        <w:t xml:space="preserve"> </w:t>
      </w:r>
      <w:r w:rsidRPr="00656279">
        <w:rPr>
          <w:rFonts w:eastAsia="Times New Roman" w:cs="Times New Roman"/>
          <w:b/>
          <w:bCs/>
          <w:sz w:val="22"/>
          <w:lang w:val="uk-UA" w:eastAsia="ru-RU"/>
        </w:rPr>
        <w:t xml:space="preserve">) </w:t>
      </w:r>
    </w:p>
    <w:p w:rsidR="00656279" w:rsidRPr="00656279" w:rsidRDefault="00656279" w:rsidP="00656279">
      <w:pPr>
        <w:widowControl w:val="0"/>
        <w:jc w:val="center"/>
        <w:rPr>
          <w:rFonts w:eastAsia="Times New Roman" w:cs="Times New Roman"/>
          <w:b/>
          <w:bCs/>
          <w:sz w:val="22"/>
          <w:lang w:val="uk-UA" w:eastAsia="ru-RU"/>
        </w:rPr>
      </w:pPr>
      <w:r w:rsidRPr="00656279">
        <w:rPr>
          <w:rFonts w:eastAsia="Times New Roman" w:cs="Times New Roman"/>
          <w:b/>
          <w:bCs/>
          <w:sz w:val="22"/>
          <w:lang w:val="en-US" w:eastAsia="ru-RU"/>
        </w:rPr>
        <w:t>з</w:t>
      </w:r>
      <w:r w:rsidRPr="00656279">
        <w:rPr>
          <w:rFonts w:eastAsia="Times New Roman" w:cs="Times New Roman"/>
          <w:b/>
          <w:bCs/>
          <w:sz w:val="22"/>
          <w:lang w:val="uk-UA" w:eastAsia="ru-RU"/>
        </w:rPr>
        <w:t xml:space="preserve">а </w:t>
      </w:r>
      <w:r w:rsidRPr="00656279">
        <w:rPr>
          <w:rFonts w:eastAsia="Times New Roman" w:cs="Times New Roman"/>
          <w:b/>
          <w:bCs/>
          <w:sz w:val="22"/>
          <w:lang w:val="en-US" w:eastAsia="ru-RU"/>
        </w:rPr>
        <w:t>2020 рік</w:t>
      </w:r>
      <w:r w:rsidRPr="00656279">
        <w:rPr>
          <w:rFonts w:eastAsia="Times New Roman" w:cs="Times New Roman"/>
          <w:b/>
          <w:bCs/>
          <w:sz w:val="22"/>
          <w:lang w:val="uk-UA" w:eastAsia="ru-RU"/>
        </w:rPr>
        <w:t xml:space="preserve"> </w:t>
      </w:r>
    </w:p>
    <w:p w:rsidR="00656279" w:rsidRPr="00656279" w:rsidRDefault="00656279" w:rsidP="00656279">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656279" w:rsidRPr="00656279" w:rsidTr="00A943F7">
        <w:trPr>
          <w:jc w:val="right"/>
        </w:trPr>
        <w:tc>
          <w:tcPr>
            <w:tcW w:w="8613" w:type="dxa"/>
            <w:tcBorders>
              <w:right w:val="single" w:sz="4" w:space="0" w:color="auto"/>
            </w:tcBorders>
            <w:vAlign w:val="center"/>
          </w:tcPr>
          <w:p w:rsidR="00656279" w:rsidRPr="00656279" w:rsidRDefault="00656279" w:rsidP="00656279">
            <w:pPr>
              <w:widowControl w:val="0"/>
              <w:rPr>
                <w:rFonts w:eastAsia="Times New Roman" w:cs="Times New Roman"/>
                <w:sz w:val="22"/>
                <w:lang w:eastAsia="ru-RU"/>
              </w:rPr>
            </w:pPr>
            <w:r w:rsidRPr="00656279">
              <w:rPr>
                <w:rFonts w:eastAsia="Times New Roman" w:cs="Times New Roman"/>
                <w:sz w:val="22"/>
                <w:lang w:val="uk-UA" w:eastAsia="ru-RU"/>
              </w:rPr>
              <w:t xml:space="preserve">                                                                    </w:t>
            </w:r>
            <w:r w:rsidRPr="00656279">
              <w:rPr>
                <w:rFonts w:eastAsia="Times New Roman" w:cs="Times New Roman"/>
                <w:sz w:val="22"/>
                <w:lang w:val="en-US" w:eastAsia="ru-RU"/>
              </w:rPr>
              <w:t>Форма № 2</w:t>
            </w:r>
            <w:r w:rsidRPr="00656279">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keepNext/>
              <w:keepLines/>
              <w:widowControl w:val="0"/>
              <w:suppressAutoHyphens/>
              <w:rPr>
                <w:rFonts w:eastAsia="Times New Roman" w:cs="Times New Roman"/>
                <w:sz w:val="22"/>
                <w:lang w:val="en-US" w:eastAsia="ru-RU"/>
              </w:rPr>
            </w:pPr>
            <w:r w:rsidRPr="00656279">
              <w:rPr>
                <w:rFonts w:eastAsia="Times New Roman" w:cs="Times New Roman"/>
                <w:sz w:val="22"/>
                <w:lang w:val="en-US" w:eastAsia="ru-RU"/>
              </w:rPr>
              <w:t>1801003</w:t>
            </w:r>
          </w:p>
        </w:tc>
      </w:tr>
    </w:tbl>
    <w:p w:rsidR="00656279" w:rsidRPr="00656279" w:rsidRDefault="00656279" w:rsidP="00656279">
      <w:pPr>
        <w:widowControl w:val="0"/>
        <w:jc w:val="center"/>
        <w:rPr>
          <w:rFonts w:eastAsia="Times New Roman" w:cs="Times New Roman"/>
          <w:b/>
          <w:bCs/>
          <w:sz w:val="10"/>
          <w:szCs w:val="10"/>
          <w:lang w:eastAsia="ru-RU"/>
        </w:rPr>
      </w:pPr>
    </w:p>
    <w:p w:rsidR="00656279" w:rsidRPr="00656279" w:rsidRDefault="00656279" w:rsidP="00656279">
      <w:pPr>
        <w:keepNext/>
        <w:widowControl w:val="0"/>
        <w:jc w:val="center"/>
        <w:outlineLvl w:val="2"/>
        <w:rPr>
          <w:rFonts w:ascii="Times New Roman CYR" w:eastAsia="Times New Roman" w:hAnsi="Times New Roman CYR" w:cs="Times New Roman CYR"/>
          <w:b/>
          <w:bCs/>
          <w:color w:val="000000"/>
          <w:sz w:val="22"/>
          <w:lang w:val="uk-UA" w:eastAsia="ru-RU"/>
        </w:rPr>
      </w:pPr>
      <w:r w:rsidRPr="00656279">
        <w:rPr>
          <w:rFonts w:ascii="Times New Roman CYR" w:eastAsia="Times New Roman" w:hAnsi="Times New Roman CYR" w:cs="Times New Roman CYR"/>
          <w:b/>
          <w:bCs/>
          <w:color w:val="000000"/>
          <w:sz w:val="22"/>
          <w:lang w:val="uk-UA" w:eastAsia="ru-RU"/>
        </w:rPr>
        <w:t>І. ФІНАНСОВІ РЕЗУЛЬТАТИ</w:t>
      </w:r>
    </w:p>
    <w:p w:rsidR="00656279" w:rsidRPr="00656279" w:rsidRDefault="00656279" w:rsidP="00656279">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56279" w:rsidRPr="00656279" w:rsidTr="00A943F7">
        <w:tc>
          <w:tcPr>
            <w:tcW w:w="5107"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keepNext/>
              <w:jc w:val="center"/>
              <w:outlineLvl w:val="0"/>
              <w:rPr>
                <w:rFonts w:eastAsia="Times New Roman" w:cs="Times New Roman"/>
                <w:b/>
                <w:bCs/>
                <w:sz w:val="20"/>
                <w:szCs w:val="20"/>
                <w:lang w:val="uk-UA" w:eastAsia="ru-RU"/>
              </w:rPr>
            </w:pPr>
            <w:r w:rsidRPr="00656279">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За</w:t>
            </w:r>
            <w:r w:rsidRPr="00656279">
              <w:rPr>
                <w:rFonts w:eastAsia="Times New Roman" w:cs="Times New Roman"/>
                <w:b/>
                <w:bCs/>
                <w:sz w:val="20"/>
                <w:szCs w:val="20"/>
                <w:lang w:eastAsia="ru-RU"/>
              </w:rPr>
              <w:t xml:space="preserve"> звітн</w:t>
            </w:r>
            <w:r w:rsidRPr="00656279">
              <w:rPr>
                <w:rFonts w:eastAsia="Times New Roman" w:cs="Times New Roman"/>
                <w:b/>
                <w:bCs/>
                <w:sz w:val="20"/>
                <w:szCs w:val="20"/>
                <w:lang w:val="uk-UA" w:eastAsia="ru-RU"/>
              </w:rPr>
              <w:t>ий</w:t>
            </w:r>
            <w:r w:rsidRPr="00656279">
              <w:rPr>
                <w:rFonts w:eastAsia="Times New Roman" w:cs="Times New Roman"/>
                <w:b/>
                <w:bCs/>
                <w:sz w:val="20"/>
                <w:szCs w:val="20"/>
                <w:lang w:eastAsia="ru-RU"/>
              </w:rPr>
              <w:t xml:space="preserve"> </w:t>
            </w:r>
            <w:r w:rsidRPr="00656279">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color w:val="000000"/>
                <w:sz w:val="20"/>
                <w:szCs w:val="20"/>
                <w:lang w:val="uk-UA" w:eastAsia="ru-RU"/>
              </w:rPr>
              <w:t>За аналогічний</w:t>
            </w:r>
            <w:r w:rsidRPr="00656279">
              <w:rPr>
                <w:rFonts w:eastAsia="Times New Roman" w:cs="Times New Roman"/>
                <w:b/>
                <w:color w:val="000000"/>
                <w:sz w:val="20"/>
                <w:szCs w:val="20"/>
                <w:lang w:val="uk-UA" w:eastAsia="ru-RU"/>
              </w:rPr>
              <w:br/>
              <w:t>період попереднього року</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4</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1742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3131</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(1538)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(2365)</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Валовий:  </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204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766</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173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183</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(804)</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(62)</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Фінансовий результат від операційної діяльності:  </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83</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Фінансовий результат до оподаткування:</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105</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-19</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Чистий фінансовий результат:  </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86</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56279" w:rsidRPr="00656279" w:rsidRDefault="00656279" w:rsidP="00656279">
      <w:pPr>
        <w:keepNext/>
        <w:widowControl w:val="0"/>
        <w:jc w:val="center"/>
        <w:outlineLvl w:val="2"/>
        <w:rPr>
          <w:rFonts w:ascii="Times New Roman CYR" w:eastAsia="Times New Roman" w:hAnsi="Times New Roman CYR" w:cs="Times New Roman CYR"/>
          <w:b/>
          <w:bCs/>
          <w:sz w:val="22"/>
          <w:lang w:val="en-US" w:eastAsia="ru-RU"/>
        </w:rPr>
      </w:pPr>
      <w:r w:rsidRPr="00656279">
        <w:rPr>
          <w:rFonts w:ascii="Times New Roman CYR" w:eastAsia="Times New Roman" w:hAnsi="Times New Roman CYR" w:cs="Times New Roman CYR"/>
          <w:b/>
          <w:bCs/>
          <w:color w:val="000000"/>
          <w:sz w:val="22"/>
          <w:lang w:val="uk-UA" w:eastAsia="ru-RU"/>
        </w:rPr>
        <w:t xml:space="preserve">II. </w:t>
      </w:r>
      <w:r w:rsidRPr="00656279">
        <w:rPr>
          <w:rFonts w:ascii="Times New Roman CYR" w:eastAsia="Times New Roman" w:hAnsi="Times New Roman CYR" w:cs="Times New Roman CYR"/>
          <w:b/>
          <w:bCs/>
          <w:sz w:val="22"/>
          <w:lang w:val="uk-UA" w:eastAsia="ru-RU"/>
        </w:rPr>
        <w:t>СУКУПНИЙ ДОХІД</w:t>
      </w:r>
    </w:p>
    <w:p w:rsidR="00656279" w:rsidRPr="00656279" w:rsidRDefault="00656279" w:rsidP="00656279">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56279" w:rsidRPr="00656279" w:rsidTr="00A943F7">
        <w:tc>
          <w:tcPr>
            <w:tcW w:w="5107"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keepNext/>
              <w:jc w:val="center"/>
              <w:outlineLvl w:val="0"/>
              <w:rPr>
                <w:rFonts w:eastAsia="Times New Roman" w:cs="Times New Roman"/>
                <w:b/>
                <w:bCs/>
                <w:sz w:val="20"/>
                <w:szCs w:val="20"/>
                <w:lang w:val="uk-UA" w:eastAsia="ru-RU"/>
              </w:rPr>
            </w:pPr>
            <w:r w:rsidRPr="00656279">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За</w:t>
            </w:r>
            <w:r w:rsidRPr="00656279">
              <w:rPr>
                <w:rFonts w:eastAsia="Times New Roman" w:cs="Times New Roman"/>
                <w:b/>
                <w:bCs/>
                <w:sz w:val="20"/>
                <w:szCs w:val="20"/>
                <w:lang w:eastAsia="ru-RU"/>
              </w:rPr>
              <w:t xml:space="preserve"> звітн</w:t>
            </w:r>
            <w:r w:rsidRPr="00656279">
              <w:rPr>
                <w:rFonts w:eastAsia="Times New Roman" w:cs="Times New Roman"/>
                <w:b/>
                <w:bCs/>
                <w:sz w:val="20"/>
                <w:szCs w:val="20"/>
                <w:lang w:val="uk-UA" w:eastAsia="ru-RU"/>
              </w:rPr>
              <w:t>ий</w:t>
            </w:r>
            <w:r w:rsidRPr="00656279">
              <w:rPr>
                <w:rFonts w:eastAsia="Times New Roman" w:cs="Times New Roman"/>
                <w:b/>
                <w:bCs/>
                <w:sz w:val="20"/>
                <w:szCs w:val="20"/>
                <w:lang w:eastAsia="ru-RU"/>
              </w:rPr>
              <w:t xml:space="preserve"> </w:t>
            </w:r>
            <w:r w:rsidRPr="00656279">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color w:val="000000"/>
                <w:sz w:val="20"/>
                <w:szCs w:val="20"/>
                <w:lang w:val="uk-UA" w:eastAsia="ru-RU"/>
              </w:rPr>
              <w:t>За аналогічний</w:t>
            </w:r>
            <w:r w:rsidRPr="00656279">
              <w:rPr>
                <w:rFonts w:eastAsia="Times New Roman" w:cs="Times New Roman"/>
                <w:b/>
                <w:color w:val="000000"/>
                <w:sz w:val="20"/>
                <w:szCs w:val="20"/>
                <w:lang w:val="uk-UA" w:eastAsia="ru-RU"/>
              </w:rPr>
              <w:br/>
              <w:t>період попереднього року</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4</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86</w:t>
            </w: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r w:rsidRPr="00656279">
        <w:rPr>
          <w:rFonts w:eastAsia="Times New Roman" w:cs="Times New Roman"/>
          <w:b/>
          <w:sz w:val="20"/>
          <w:szCs w:val="20"/>
          <w:lang w:val="en-US" w:eastAsia="ru-RU"/>
        </w:rPr>
        <w:br w:type="page"/>
      </w:r>
    </w:p>
    <w:p w:rsidR="00656279" w:rsidRPr="00656279" w:rsidRDefault="00656279" w:rsidP="00656279">
      <w:pPr>
        <w:keepNext/>
        <w:widowControl w:val="0"/>
        <w:jc w:val="center"/>
        <w:outlineLvl w:val="2"/>
        <w:rPr>
          <w:rFonts w:ascii="Times New Roman CYR" w:eastAsia="Times New Roman" w:hAnsi="Times New Roman CYR" w:cs="Times New Roman CYR"/>
          <w:b/>
          <w:bCs/>
          <w:sz w:val="22"/>
          <w:lang w:val="uk-UA" w:eastAsia="ru-RU"/>
        </w:rPr>
      </w:pPr>
      <w:r w:rsidRPr="00656279">
        <w:rPr>
          <w:rFonts w:ascii="Times New Roman CYR" w:eastAsia="Times New Roman" w:hAnsi="Times New Roman CYR" w:cs="Times New Roman CYR"/>
          <w:b/>
          <w:bCs/>
          <w:sz w:val="22"/>
          <w:lang w:val="en-US" w:eastAsia="ru-RU"/>
        </w:rPr>
        <w:lastRenderedPageBreak/>
        <w:t xml:space="preserve">III. </w:t>
      </w:r>
      <w:r w:rsidRPr="00656279">
        <w:rPr>
          <w:rFonts w:ascii="Times New Roman CYR" w:eastAsia="Times New Roman" w:hAnsi="Times New Roman CYR" w:cs="Times New Roman CYR"/>
          <w:b/>
          <w:bCs/>
          <w:sz w:val="22"/>
          <w:lang w:val="uk-UA" w:eastAsia="ru-RU"/>
        </w:rPr>
        <w:t>ЕЛЕМЕНТИ ОПЕРАЦІЙНИХ ВИТРАТ</w:t>
      </w:r>
    </w:p>
    <w:p w:rsidR="00656279" w:rsidRPr="00656279" w:rsidRDefault="00656279" w:rsidP="00656279">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56279" w:rsidRPr="00656279" w:rsidTr="00A943F7">
        <w:tc>
          <w:tcPr>
            <w:tcW w:w="5107"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keepNext/>
              <w:widowControl w:val="0"/>
              <w:jc w:val="center"/>
              <w:outlineLvl w:val="2"/>
              <w:rPr>
                <w:rFonts w:eastAsia="Times New Roman" w:cs="Times New Roman"/>
                <w:b/>
                <w:bCs/>
                <w:sz w:val="20"/>
                <w:szCs w:val="20"/>
                <w:lang w:val="uk-UA" w:eastAsia="ru-RU"/>
              </w:rPr>
            </w:pPr>
            <w:r w:rsidRPr="00656279">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val="uk-UA" w:eastAsia="ru-RU"/>
              </w:rPr>
              <w:t>За</w:t>
            </w:r>
            <w:r w:rsidRPr="00656279">
              <w:rPr>
                <w:rFonts w:eastAsia="Times New Roman" w:cs="Times New Roman"/>
                <w:b/>
                <w:bCs/>
                <w:sz w:val="20"/>
                <w:szCs w:val="20"/>
                <w:lang w:eastAsia="ru-RU"/>
              </w:rPr>
              <w:t xml:space="preserve"> звітн</w:t>
            </w:r>
            <w:r w:rsidRPr="00656279">
              <w:rPr>
                <w:rFonts w:eastAsia="Times New Roman" w:cs="Times New Roman"/>
                <w:b/>
                <w:bCs/>
                <w:sz w:val="20"/>
                <w:szCs w:val="20"/>
                <w:lang w:val="uk-UA" w:eastAsia="ru-RU"/>
              </w:rPr>
              <w:t>ий</w:t>
            </w:r>
            <w:r w:rsidRPr="00656279">
              <w:rPr>
                <w:rFonts w:eastAsia="Times New Roman" w:cs="Times New Roman"/>
                <w:b/>
                <w:bCs/>
                <w:sz w:val="20"/>
                <w:szCs w:val="20"/>
                <w:lang w:eastAsia="ru-RU"/>
              </w:rPr>
              <w:t xml:space="preserve"> </w:t>
            </w:r>
            <w:r w:rsidRPr="00656279">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color w:val="000000"/>
                <w:sz w:val="20"/>
                <w:szCs w:val="20"/>
                <w:lang w:val="uk-UA" w:eastAsia="ru-RU"/>
              </w:rPr>
              <w:t>За аналогічний</w:t>
            </w:r>
            <w:r w:rsidRPr="00656279">
              <w:rPr>
                <w:rFonts w:eastAsia="Times New Roman" w:cs="Times New Roman"/>
                <w:b/>
                <w:color w:val="000000"/>
                <w:sz w:val="20"/>
                <w:szCs w:val="20"/>
                <w:lang w:val="uk-UA" w:eastAsia="ru-RU"/>
              </w:rPr>
              <w:br/>
              <w:t>період попереднього року</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4</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val="en-US" w:eastAsia="ru-RU"/>
              </w:rPr>
            </w:pPr>
            <w:r w:rsidRPr="00656279">
              <w:rPr>
                <w:rFonts w:eastAsia="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299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378</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val="en-US" w:eastAsia="ru-RU"/>
              </w:rPr>
            </w:pPr>
            <w:r w:rsidRPr="00656279">
              <w:rPr>
                <w:rFonts w:eastAsia="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1216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2156</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val="en-US" w:eastAsia="ru-RU"/>
              </w:rPr>
            </w:pPr>
            <w:r w:rsidRPr="00656279">
              <w:rPr>
                <w:rFonts w:eastAsia="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256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433</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sz w:val="20"/>
                <w:szCs w:val="20"/>
                <w:lang w:val="uk-UA" w:eastAsia="ru-RU"/>
              </w:rPr>
            </w:pPr>
            <w:r w:rsidRPr="00656279">
              <w:rPr>
                <w:rFonts w:eastAsia="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54</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sz w:val="20"/>
                <w:szCs w:val="20"/>
                <w:lang w:val="uk-UA" w:eastAsia="ru-RU"/>
              </w:rPr>
            </w:pPr>
            <w:r w:rsidRPr="00656279">
              <w:rPr>
                <w:rFonts w:eastAsia="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338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386</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sz w:val="20"/>
                <w:szCs w:val="20"/>
                <w:lang w:val="uk-UA" w:eastAsia="ru-RU"/>
              </w:rPr>
            </w:pPr>
            <w:r w:rsidRPr="00656279">
              <w:rPr>
                <w:rFonts w:eastAsia="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2157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3407</w:t>
            </w: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56279" w:rsidRPr="00656279" w:rsidRDefault="00656279" w:rsidP="00656279">
      <w:pPr>
        <w:keepNext/>
        <w:widowControl w:val="0"/>
        <w:jc w:val="center"/>
        <w:outlineLvl w:val="2"/>
        <w:rPr>
          <w:rFonts w:ascii="Times New Roman CYR" w:eastAsia="Times New Roman" w:hAnsi="Times New Roman CYR" w:cs="Times New Roman CYR"/>
          <w:b/>
          <w:bCs/>
          <w:color w:val="000000"/>
          <w:sz w:val="22"/>
          <w:lang w:val="uk-UA" w:eastAsia="ru-RU"/>
        </w:rPr>
      </w:pPr>
      <w:r w:rsidRPr="00656279">
        <w:rPr>
          <w:rFonts w:ascii="Times New Roman CYR" w:eastAsia="Times New Roman" w:hAnsi="Times New Roman CYR" w:cs="Times New Roman CYR"/>
          <w:b/>
          <w:bCs/>
          <w:color w:val="000000"/>
          <w:sz w:val="22"/>
          <w:lang w:val="uk-UA" w:eastAsia="ru-RU"/>
        </w:rPr>
        <w:t>ІV.</w:t>
      </w:r>
      <w:r w:rsidRPr="00656279">
        <w:rPr>
          <w:rFonts w:ascii="Times New Roman CYR" w:eastAsia="Times New Roman" w:hAnsi="Times New Roman CYR" w:cs="Times New Roman CYR"/>
          <w:b/>
          <w:bCs/>
          <w:color w:val="000000"/>
          <w:sz w:val="22"/>
          <w:lang w:eastAsia="ru-RU"/>
        </w:rPr>
        <w:t xml:space="preserve"> </w:t>
      </w:r>
      <w:r w:rsidRPr="00656279">
        <w:rPr>
          <w:rFonts w:ascii="Times New Roman CYR" w:eastAsia="Times New Roman" w:hAnsi="Times New Roman CYR" w:cs="Times New Roman CYR"/>
          <w:b/>
          <w:bCs/>
          <w:color w:val="000000"/>
          <w:sz w:val="22"/>
          <w:lang w:val="uk-UA" w:eastAsia="ru-RU"/>
        </w:rPr>
        <w:t xml:space="preserve"> РОЗРАХУНОК ПОКАЗНИКІВ ПРИБУТКОВОСТІ АКЦІЙ</w:t>
      </w:r>
    </w:p>
    <w:p w:rsidR="00656279" w:rsidRPr="00656279" w:rsidRDefault="00656279" w:rsidP="00656279">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56279" w:rsidRPr="00656279" w:rsidTr="00A943F7">
        <w:tc>
          <w:tcPr>
            <w:tcW w:w="5107"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keepNext/>
              <w:widowControl w:val="0"/>
              <w:jc w:val="center"/>
              <w:outlineLvl w:val="2"/>
              <w:rPr>
                <w:rFonts w:eastAsia="Times New Roman" w:cs="Times New Roman"/>
                <w:b/>
                <w:bCs/>
                <w:sz w:val="20"/>
                <w:szCs w:val="20"/>
                <w:lang w:val="uk-UA" w:eastAsia="ru-RU"/>
              </w:rPr>
            </w:pPr>
            <w:r w:rsidRPr="00656279">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val="uk-UA" w:eastAsia="ru-RU"/>
              </w:rPr>
              <w:t>За</w:t>
            </w:r>
            <w:r w:rsidRPr="00656279">
              <w:rPr>
                <w:rFonts w:eastAsia="Times New Roman" w:cs="Times New Roman"/>
                <w:b/>
                <w:bCs/>
                <w:sz w:val="20"/>
                <w:szCs w:val="20"/>
                <w:lang w:eastAsia="ru-RU"/>
              </w:rPr>
              <w:t xml:space="preserve"> звітн</w:t>
            </w:r>
            <w:r w:rsidRPr="00656279">
              <w:rPr>
                <w:rFonts w:eastAsia="Times New Roman" w:cs="Times New Roman"/>
                <w:b/>
                <w:bCs/>
                <w:sz w:val="20"/>
                <w:szCs w:val="20"/>
                <w:lang w:val="uk-UA" w:eastAsia="ru-RU"/>
              </w:rPr>
              <w:t>ий</w:t>
            </w:r>
            <w:r w:rsidRPr="00656279">
              <w:rPr>
                <w:rFonts w:eastAsia="Times New Roman" w:cs="Times New Roman"/>
                <w:b/>
                <w:bCs/>
                <w:sz w:val="20"/>
                <w:szCs w:val="20"/>
                <w:lang w:eastAsia="ru-RU"/>
              </w:rPr>
              <w:t xml:space="preserve"> </w:t>
            </w:r>
            <w:r w:rsidRPr="00656279">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color w:val="000000"/>
                <w:sz w:val="20"/>
                <w:szCs w:val="20"/>
                <w:lang w:val="uk-UA" w:eastAsia="ru-RU"/>
              </w:rPr>
              <w:t>За аналогічний</w:t>
            </w:r>
            <w:r w:rsidRPr="00656279">
              <w:rPr>
                <w:rFonts w:eastAsia="Times New Roman" w:cs="Times New Roman"/>
                <w:b/>
                <w:color w:val="000000"/>
                <w:sz w:val="20"/>
                <w:szCs w:val="20"/>
                <w:lang w:val="uk-UA" w:eastAsia="ru-RU"/>
              </w:rPr>
              <w:br/>
              <w:t>період попереднього року</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4</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val="en-US" w:eastAsia="ru-RU"/>
              </w:rPr>
            </w:pPr>
            <w:r w:rsidRPr="00656279">
              <w:rPr>
                <w:rFonts w:eastAsia="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1628000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1628000</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1628000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1628000</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  0.05098280)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0.05282560</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sz w:val="20"/>
                <w:szCs w:val="20"/>
                <w:lang w:val="uk-UA" w:eastAsia="ru-RU"/>
              </w:rPr>
            </w:pPr>
            <w:r w:rsidRPr="00656279">
              <w:rPr>
                <w:rFonts w:eastAsia="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  0.05098280)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0.05282560</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sz w:val="20"/>
                <w:szCs w:val="20"/>
                <w:lang w:val="uk-UA" w:eastAsia="ru-RU"/>
              </w:rPr>
            </w:pPr>
            <w:r w:rsidRPr="00656279">
              <w:rPr>
                <w:rFonts w:eastAsia="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en-US" w:eastAsia="ru-RU"/>
              </w:rPr>
            </w:pPr>
            <w:r w:rsidRPr="00656279">
              <w:rPr>
                <w:rFonts w:eastAsia="Times New Roman" w:cs="Times New Roman"/>
                <w:bCs/>
                <w:sz w:val="20"/>
                <w:szCs w:val="20"/>
                <w:lang w:val="uk-UA" w:eastAsia="ru-RU"/>
              </w:rPr>
              <w:t>--</w:t>
            </w: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656279">
        <w:rPr>
          <w:rFonts w:ascii="Courier New" w:eastAsia="Times New Roman" w:hAnsi="Courier New" w:cs="Courier New"/>
          <w:sz w:val="20"/>
          <w:szCs w:val="20"/>
          <w:lang w:val="en-US" w:eastAsia="ru-RU"/>
        </w:rPr>
        <w:t xml:space="preserve"> </w:t>
      </w: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Голова правлiння</w:t>
            </w: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20"/>
                <w:szCs w:val="20"/>
                <w:lang w:val="en-US" w:eastAsia="ru-RU"/>
              </w:rPr>
              <w:t>________________</w:t>
            </w: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Бурсук Юлiан Якович</w:t>
            </w:r>
          </w:p>
        </w:tc>
      </w:tr>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16"/>
                <w:szCs w:val="16"/>
                <w:lang w:val="en-US" w:eastAsia="ru-RU"/>
              </w:rPr>
              <w:t>(</w:t>
            </w:r>
            <w:r w:rsidRPr="00656279">
              <w:rPr>
                <w:rFonts w:eastAsia="Times New Roman" w:cs="Times New Roman"/>
                <w:b/>
                <w:color w:val="000000"/>
                <w:sz w:val="16"/>
                <w:szCs w:val="16"/>
                <w:lang w:eastAsia="ru-RU"/>
              </w:rPr>
              <w:t>підпис</w:t>
            </w:r>
            <w:r w:rsidRPr="00656279">
              <w:rPr>
                <w:rFonts w:eastAsia="Times New Roman" w:cs="Times New Roman"/>
                <w:b/>
                <w:color w:val="000000"/>
                <w:sz w:val="16"/>
                <w:szCs w:val="16"/>
                <w:lang w:val="en-US" w:eastAsia="ru-RU"/>
              </w:rPr>
              <w:t>)</w:t>
            </w: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56279" w:rsidRPr="00656279" w:rsidTr="00A943F7">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eastAsia="ru-RU"/>
              </w:rPr>
              <w:t>Головний бухгалтер</w:t>
            </w:r>
            <w:r w:rsidRPr="00656279">
              <w:rPr>
                <w:rFonts w:eastAsia="Times New Roman" w:cs="Times New Roman"/>
                <w:b/>
                <w:color w:val="000000"/>
                <w:sz w:val="20"/>
                <w:szCs w:val="20"/>
                <w:lang w:eastAsia="ru-RU"/>
              </w:rPr>
              <w:t xml:space="preserve"> </w:t>
            </w:r>
            <w:r w:rsidRPr="00656279">
              <w:rPr>
                <w:rFonts w:eastAsia="Times New Roman" w:cs="Times New Roman"/>
                <w:b/>
                <w:color w:val="000000"/>
                <w:sz w:val="20"/>
                <w:szCs w:val="20"/>
                <w:lang w:val="uk-UA" w:eastAsia="ru-RU"/>
              </w:rPr>
              <w:t xml:space="preserve">   </w:t>
            </w: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20"/>
                <w:szCs w:val="20"/>
                <w:lang w:val="en-US" w:eastAsia="ru-RU"/>
              </w:rPr>
              <w:t>________________</w:t>
            </w: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Андрiйченко Марiя Iванiвна</w:t>
            </w:r>
          </w:p>
        </w:tc>
      </w:tr>
      <w:tr w:rsidR="00656279" w:rsidRPr="00656279" w:rsidTr="00A943F7">
        <w:trPr>
          <w:trHeight w:val="70"/>
        </w:trPr>
        <w:tc>
          <w:tcPr>
            <w:tcW w:w="294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16"/>
                <w:szCs w:val="16"/>
                <w:lang w:val="en-US" w:eastAsia="ru-RU"/>
              </w:rPr>
              <w:t>(</w:t>
            </w:r>
            <w:r w:rsidRPr="00656279">
              <w:rPr>
                <w:rFonts w:eastAsia="Times New Roman" w:cs="Times New Roman"/>
                <w:b/>
                <w:color w:val="000000"/>
                <w:sz w:val="16"/>
                <w:szCs w:val="16"/>
                <w:lang w:eastAsia="ru-RU"/>
              </w:rPr>
              <w:t>підпис</w:t>
            </w:r>
            <w:r w:rsidRPr="00656279">
              <w:rPr>
                <w:rFonts w:eastAsia="Times New Roman" w:cs="Times New Roman"/>
                <w:b/>
                <w:color w:val="000000"/>
                <w:sz w:val="16"/>
                <w:szCs w:val="16"/>
                <w:lang w:val="en-US" w:eastAsia="ru-RU"/>
              </w:rPr>
              <w:t>)</w:t>
            </w:r>
          </w:p>
        </w:tc>
        <w:tc>
          <w:tcPr>
            <w:tcW w:w="414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Default="00656279">
      <w:pPr>
        <w:sectPr w:rsidR="00656279" w:rsidSect="00656279">
          <w:pgSz w:w="11906" w:h="16838"/>
          <w:pgMar w:top="363" w:right="567" w:bottom="363" w:left="1417" w:header="708" w:footer="708" w:gutter="0"/>
          <w:cols w:space="708"/>
          <w:docGrid w:linePitch="360"/>
        </w:sectPr>
      </w:pPr>
    </w:p>
    <w:p w:rsidR="00656279" w:rsidRPr="00656279" w:rsidRDefault="00656279" w:rsidP="00656279">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p>
        </w:tc>
        <w:tc>
          <w:tcPr>
            <w:tcW w:w="1956" w:type="dxa"/>
          </w:tcPr>
          <w:p w:rsidR="00656279" w:rsidRPr="00656279" w:rsidRDefault="00656279" w:rsidP="00656279">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eastAsia="ru-RU"/>
              </w:rPr>
            </w:pPr>
            <w:r w:rsidRPr="00656279">
              <w:rPr>
                <w:rFonts w:eastAsia="Times New Roman" w:cs="Times New Roman"/>
                <w:sz w:val="18"/>
                <w:szCs w:val="18"/>
                <w:lang w:val="uk-UA" w:eastAsia="ru-RU"/>
              </w:rPr>
              <w:t>Коди</w:t>
            </w: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p>
        </w:tc>
        <w:tc>
          <w:tcPr>
            <w:tcW w:w="1956" w:type="dxa"/>
          </w:tcPr>
          <w:p w:rsidR="00656279" w:rsidRPr="00656279" w:rsidRDefault="00656279" w:rsidP="00656279">
            <w:pPr>
              <w:widowControl w:val="0"/>
              <w:jc w:val="center"/>
              <w:rPr>
                <w:rFonts w:eastAsia="Times New Roman" w:cs="Times New Roman"/>
                <w:sz w:val="16"/>
                <w:szCs w:val="16"/>
                <w:lang w:eastAsia="ru-RU"/>
              </w:rPr>
            </w:pPr>
            <w:r w:rsidRPr="00656279">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656279" w:rsidRPr="00656279" w:rsidRDefault="00656279" w:rsidP="00656279">
            <w:pPr>
              <w:widowControl w:val="0"/>
              <w:rPr>
                <w:rFonts w:eastAsia="Times New Roman" w:cs="Times New Roman"/>
                <w:bCs/>
                <w:sz w:val="18"/>
                <w:szCs w:val="18"/>
                <w:lang w:val="en-US" w:eastAsia="ru-RU"/>
              </w:rPr>
            </w:pPr>
            <w:r w:rsidRPr="00656279">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656279" w:rsidRPr="00656279" w:rsidRDefault="00656279" w:rsidP="00656279">
            <w:pPr>
              <w:widowControl w:val="0"/>
              <w:rPr>
                <w:rFonts w:eastAsia="Times New Roman" w:cs="Times New Roman"/>
                <w:bCs/>
                <w:sz w:val="18"/>
                <w:szCs w:val="18"/>
                <w:lang w:val="en-US" w:eastAsia="ru-RU"/>
              </w:rPr>
            </w:pPr>
            <w:r w:rsidRPr="00656279">
              <w:rPr>
                <w:rFonts w:eastAsia="Times New Roman" w:cs="Times New Roman"/>
                <w:bCs/>
                <w:sz w:val="18"/>
                <w:szCs w:val="18"/>
                <w:lang w:val="en-US" w:eastAsia="ru-RU"/>
              </w:rPr>
              <w:t>01</w:t>
            </w: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val="en-US" w:eastAsia="ru-RU"/>
              </w:rPr>
            </w:pPr>
            <w:r w:rsidRPr="00656279">
              <w:rPr>
                <w:rFonts w:eastAsia="Times New Roman" w:cs="Times New Roman"/>
                <w:sz w:val="18"/>
                <w:szCs w:val="18"/>
                <w:lang w:val="uk-UA" w:eastAsia="ru-RU"/>
              </w:rPr>
              <w:t xml:space="preserve">Підприємство  </w:t>
            </w:r>
            <w:r w:rsidRPr="00656279">
              <w:rPr>
                <w:rFonts w:eastAsia="Times New Roman" w:cs="Times New Roman"/>
                <w:sz w:val="18"/>
                <w:szCs w:val="18"/>
                <w:lang w:val="en-US" w:eastAsia="ru-RU"/>
              </w:rPr>
              <w:t xml:space="preserve"> </w:t>
            </w:r>
            <w:r w:rsidRPr="00656279">
              <w:rPr>
                <w:rFonts w:eastAsia="Times New Roman" w:cs="Times New Roman"/>
                <w:sz w:val="18"/>
                <w:szCs w:val="18"/>
                <w:u w:val="single"/>
                <w:lang w:val="en-US" w:eastAsia="ru-RU"/>
              </w:rPr>
              <w:t>Приватне акціонерне товариство "Iнструментальний завод"</w:t>
            </w:r>
          </w:p>
        </w:tc>
        <w:tc>
          <w:tcPr>
            <w:tcW w:w="1956" w:type="dxa"/>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14314794</w:t>
            </w:r>
          </w:p>
        </w:tc>
      </w:tr>
    </w:tbl>
    <w:p w:rsidR="00656279" w:rsidRPr="00656279" w:rsidRDefault="00656279" w:rsidP="00656279">
      <w:pPr>
        <w:widowControl w:val="0"/>
        <w:jc w:val="center"/>
        <w:rPr>
          <w:rFonts w:eastAsia="Times New Roman" w:cs="Times New Roman"/>
          <w:b/>
          <w:bCs/>
          <w:sz w:val="22"/>
          <w:lang w:val="uk-UA" w:eastAsia="ru-RU"/>
        </w:rPr>
      </w:pPr>
    </w:p>
    <w:p w:rsidR="00656279" w:rsidRPr="00656279" w:rsidRDefault="00656279" w:rsidP="00656279">
      <w:pPr>
        <w:widowControl w:val="0"/>
        <w:jc w:val="center"/>
        <w:rPr>
          <w:rFonts w:eastAsia="Times New Roman" w:cs="Times New Roman"/>
          <w:b/>
          <w:bCs/>
          <w:sz w:val="22"/>
          <w:lang w:eastAsia="ru-RU"/>
        </w:rPr>
      </w:pPr>
      <w:r w:rsidRPr="00656279">
        <w:rPr>
          <w:rFonts w:eastAsia="Times New Roman" w:cs="Times New Roman"/>
          <w:b/>
          <w:bCs/>
          <w:sz w:val="22"/>
          <w:lang w:val="en-US" w:eastAsia="ru-RU"/>
        </w:rPr>
        <w:t>Звіт</w:t>
      </w:r>
      <w:r w:rsidRPr="00656279">
        <w:rPr>
          <w:rFonts w:eastAsia="Times New Roman" w:cs="Times New Roman"/>
          <w:b/>
          <w:bCs/>
          <w:sz w:val="22"/>
          <w:lang w:val="uk-UA" w:eastAsia="ru-RU"/>
        </w:rPr>
        <w:t xml:space="preserve"> про рух грошових коштів ( за прямим методом )</w:t>
      </w:r>
    </w:p>
    <w:p w:rsidR="00656279" w:rsidRPr="00656279" w:rsidRDefault="00656279" w:rsidP="00656279">
      <w:pPr>
        <w:widowControl w:val="0"/>
        <w:jc w:val="center"/>
        <w:rPr>
          <w:rFonts w:eastAsia="Times New Roman" w:cs="Times New Roman"/>
          <w:b/>
          <w:bCs/>
          <w:sz w:val="22"/>
          <w:lang w:val="uk-UA" w:eastAsia="ru-RU"/>
        </w:rPr>
      </w:pPr>
      <w:r w:rsidRPr="00656279">
        <w:rPr>
          <w:rFonts w:eastAsia="Times New Roman" w:cs="Times New Roman"/>
          <w:b/>
          <w:bCs/>
          <w:sz w:val="22"/>
          <w:lang w:val="en-US" w:eastAsia="ru-RU"/>
        </w:rPr>
        <w:t>з</w:t>
      </w:r>
      <w:r w:rsidRPr="00656279">
        <w:rPr>
          <w:rFonts w:eastAsia="Times New Roman" w:cs="Times New Roman"/>
          <w:b/>
          <w:bCs/>
          <w:sz w:val="22"/>
          <w:lang w:val="uk-UA" w:eastAsia="ru-RU"/>
        </w:rPr>
        <w:t xml:space="preserve">а </w:t>
      </w:r>
      <w:r w:rsidRPr="00656279">
        <w:rPr>
          <w:rFonts w:eastAsia="Times New Roman" w:cs="Times New Roman"/>
          <w:b/>
          <w:bCs/>
          <w:sz w:val="22"/>
          <w:lang w:val="en-US" w:eastAsia="ru-RU"/>
        </w:rPr>
        <w:t>2020 рік</w:t>
      </w:r>
      <w:r w:rsidRPr="00656279">
        <w:rPr>
          <w:rFonts w:eastAsia="Times New Roman" w:cs="Times New Roman"/>
          <w:b/>
          <w:bCs/>
          <w:sz w:val="22"/>
          <w:lang w:val="uk-UA" w:eastAsia="ru-RU"/>
        </w:rPr>
        <w:t xml:space="preserve"> </w:t>
      </w:r>
    </w:p>
    <w:p w:rsidR="00656279" w:rsidRPr="00656279" w:rsidRDefault="00656279" w:rsidP="00656279">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656279" w:rsidRPr="00656279" w:rsidTr="00A943F7">
        <w:trPr>
          <w:jc w:val="right"/>
        </w:trPr>
        <w:tc>
          <w:tcPr>
            <w:tcW w:w="8613" w:type="dxa"/>
            <w:tcBorders>
              <w:right w:val="single" w:sz="4" w:space="0" w:color="auto"/>
            </w:tcBorders>
            <w:vAlign w:val="center"/>
          </w:tcPr>
          <w:p w:rsidR="00656279" w:rsidRPr="00656279" w:rsidRDefault="00656279" w:rsidP="00656279">
            <w:pPr>
              <w:widowControl w:val="0"/>
              <w:rPr>
                <w:rFonts w:eastAsia="Times New Roman" w:cs="Times New Roman"/>
                <w:sz w:val="22"/>
                <w:lang w:eastAsia="ru-RU"/>
              </w:rPr>
            </w:pPr>
            <w:r w:rsidRPr="00656279">
              <w:rPr>
                <w:rFonts w:eastAsia="Times New Roman" w:cs="Times New Roman"/>
                <w:sz w:val="22"/>
                <w:lang w:val="uk-UA" w:eastAsia="ru-RU"/>
              </w:rPr>
              <w:t xml:space="preserve">                                                                    </w:t>
            </w:r>
            <w:r w:rsidRPr="00656279">
              <w:rPr>
                <w:rFonts w:eastAsia="Times New Roman" w:cs="Times New Roman"/>
                <w:sz w:val="22"/>
                <w:lang w:val="en-US" w:eastAsia="ru-RU"/>
              </w:rPr>
              <w:t>Форма № 3</w:t>
            </w:r>
            <w:r w:rsidRPr="00656279">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keepNext/>
              <w:keepLines/>
              <w:widowControl w:val="0"/>
              <w:suppressAutoHyphens/>
              <w:rPr>
                <w:rFonts w:eastAsia="Times New Roman" w:cs="Times New Roman"/>
                <w:sz w:val="22"/>
                <w:lang w:val="en-US" w:eastAsia="ru-RU"/>
              </w:rPr>
            </w:pPr>
            <w:r w:rsidRPr="00656279">
              <w:rPr>
                <w:rFonts w:eastAsia="Times New Roman" w:cs="Times New Roman"/>
                <w:sz w:val="22"/>
                <w:lang w:val="en-US" w:eastAsia="ru-RU"/>
              </w:rPr>
              <w:t>1801004</w:t>
            </w:r>
          </w:p>
        </w:tc>
      </w:tr>
    </w:tbl>
    <w:p w:rsidR="00656279" w:rsidRPr="00656279" w:rsidRDefault="00656279" w:rsidP="00656279">
      <w:pPr>
        <w:widowControl w:val="0"/>
        <w:jc w:val="center"/>
        <w:rPr>
          <w:rFonts w:eastAsia="Times New Roman" w:cs="Times New Roman"/>
          <w:b/>
          <w:bCs/>
          <w:sz w:val="10"/>
          <w:szCs w:val="10"/>
          <w:lang w:eastAsia="ru-RU"/>
        </w:rPr>
      </w:pPr>
    </w:p>
    <w:p w:rsidR="00656279" w:rsidRPr="00656279" w:rsidRDefault="00656279" w:rsidP="00656279">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656279" w:rsidRPr="00656279" w:rsidTr="00A943F7">
        <w:tc>
          <w:tcPr>
            <w:tcW w:w="5107"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keepNext/>
              <w:jc w:val="center"/>
              <w:outlineLvl w:val="0"/>
              <w:rPr>
                <w:rFonts w:eastAsia="Times New Roman" w:cs="Times New Roman"/>
                <w:b/>
                <w:bCs/>
                <w:sz w:val="20"/>
                <w:szCs w:val="20"/>
                <w:lang w:val="uk-UA" w:eastAsia="ru-RU"/>
              </w:rPr>
            </w:pPr>
            <w:r w:rsidRPr="00656279">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За</w:t>
            </w:r>
            <w:r w:rsidRPr="00656279">
              <w:rPr>
                <w:rFonts w:eastAsia="Times New Roman" w:cs="Times New Roman"/>
                <w:b/>
                <w:bCs/>
                <w:sz w:val="20"/>
                <w:szCs w:val="20"/>
                <w:lang w:eastAsia="ru-RU"/>
              </w:rPr>
              <w:t xml:space="preserve"> звітн</w:t>
            </w:r>
            <w:r w:rsidRPr="00656279">
              <w:rPr>
                <w:rFonts w:eastAsia="Times New Roman" w:cs="Times New Roman"/>
                <w:b/>
                <w:bCs/>
                <w:sz w:val="20"/>
                <w:szCs w:val="20"/>
                <w:lang w:val="uk-UA" w:eastAsia="ru-RU"/>
              </w:rPr>
              <w:t>ий</w:t>
            </w:r>
            <w:r w:rsidRPr="00656279">
              <w:rPr>
                <w:rFonts w:eastAsia="Times New Roman" w:cs="Times New Roman"/>
                <w:b/>
                <w:bCs/>
                <w:sz w:val="20"/>
                <w:szCs w:val="20"/>
                <w:lang w:eastAsia="ru-RU"/>
              </w:rPr>
              <w:t xml:space="preserve"> </w:t>
            </w:r>
            <w:r w:rsidRPr="00656279">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color w:val="000000"/>
                <w:sz w:val="20"/>
                <w:szCs w:val="20"/>
                <w:lang w:val="uk-UA" w:eastAsia="ru-RU"/>
              </w:rPr>
              <w:t>За аналогічний</w:t>
            </w:r>
            <w:r w:rsidRPr="00656279">
              <w:rPr>
                <w:rFonts w:eastAsia="Times New Roman" w:cs="Times New Roman"/>
                <w:b/>
                <w:color w:val="000000"/>
                <w:sz w:val="20"/>
                <w:szCs w:val="20"/>
                <w:lang w:val="uk-UA" w:eastAsia="ru-RU"/>
              </w:rPr>
              <w:br/>
              <w:t>період попереднього року</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4</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 Рух коштів у результаті операційної діяльності</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Надходження від:</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403</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3222</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354</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22</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Витрачання на оплату:</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(758)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(1065)</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(1730)</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(436)</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(1021)</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(30)</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(553)</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(258)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(438)</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(19)</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-270</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II. Рух коштів у результаті інвестиційної діяльності</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Надходження від реалізації:</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Надходження від отриманих:</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Витрачання на придбання:</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-23</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III. Рух коштів у результаті фінансової діяльності</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Надходження від:</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Витрачання на:</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(62)</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-62</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-355</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605</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r>
      <w:tr w:rsidR="00656279" w:rsidRPr="00656279" w:rsidTr="00A943F7">
        <w:tc>
          <w:tcPr>
            <w:tcW w:w="5107"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120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250</w:t>
            </w: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656279">
        <w:rPr>
          <w:rFonts w:ascii="Courier New" w:eastAsia="Times New Roman" w:hAnsi="Courier New" w:cs="Courier New"/>
          <w:sz w:val="20"/>
          <w:szCs w:val="20"/>
          <w:lang w:val="en-US" w:eastAsia="ru-RU"/>
        </w:rPr>
        <w:t xml:space="preserve"> </w:t>
      </w: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656279" w:rsidRPr="00656279" w:rsidTr="00A943F7">
        <w:tc>
          <w:tcPr>
            <w:tcW w:w="3085"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lastRenderedPageBreak/>
              <w:t>Голова правлiння</w:t>
            </w:r>
          </w:p>
        </w:tc>
        <w:tc>
          <w:tcPr>
            <w:tcW w:w="2623"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20"/>
                <w:szCs w:val="20"/>
                <w:lang w:val="en-US" w:eastAsia="ru-RU"/>
              </w:rPr>
              <w:t>________________</w:t>
            </w:r>
          </w:p>
        </w:tc>
        <w:tc>
          <w:tcPr>
            <w:tcW w:w="432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Бурсук Юлiан Якович</w:t>
            </w:r>
          </w:p>
        </w:tc>
      </w:tr>
      <w:tr w:rsidR="00656279" w:rsidRPr="00656279" w:rsidTr="00A943F7">
        <w:tc>
          <w:tcPr>
            <w:tcW w:w="3085"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16"/>
                <w:szCs w:val="16"/>
                <w:lang w:val="en-US" w:eastAsia="ru-RU"/>
              </w:rPr>
              <w:t>(</w:t>
            </w:r>
            <w:r w:rsidRPr="00656279">
              <w:rPr>
                <w:rFonts w:eastAsia="Times New Roman" w:cs="Times New Roman"/>
                <w:b/>
                <w:color w:val="000000"/>
                <w:sz w:val="16"/>
                <w:szCs w:val="16"/>
                <w:lang w:eastAsia="ru-RU"/>
              </w:rPr>
              <w:t>підпис</w:t>
            </w:r>
            <w:r w:rsidRPr="00656279">
              <w:rPr>
                <w:rFonts w:eastAsia="Times New Roman" w:cs="Times New Roman"/>
                <w:b/>
                <w:color w:val="000000"/>
                <w:sz w:val="16"/>
                <w:szCs w:val="16"/>
                <w:lang w:val="en-US" w:eastAsia="ru-RU"/>
              </w:rPr>
              <w:t>)</w:t>
            </w:r>
          </w:p>
        </w:tc>
        <w:tc>
          <w:tcPr>
            <w:tcW w:w="432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56279" w:rsidRPr="00656279" w:rsidTr="00A943F7">
        <w:tc>
          <w:tcPr>
            <w:tcW w:w="3085"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56279" w:rsidRPr="00656279" w:rsidTr="00A943F7">
        <w:tc>
          <w:tcPr>
            <w:tcW w:w="3085"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eastAsia="ru-RU"/>
              </w:rPr>
              <w:t>Головний бухгалтер</w:t>
            </w:r>
            <w:r w:rsidRPr="00656279">
              <w:rPr>
                <w:rFonts w:eastAsia="Times New Roman" w:cs="Times New Roman"/>
                <w:b/>
                <w:color w:val="000000"/>
                <w:sz w:val="20"/>
                <w:szCs w:val="20"/>
                <w:lang w:eastAsia="ru-RU"/>
              </w:rPr>
              <w:t xml:space="preserve"> </w:t>
            </w:r>
            <w:r w:rsidRPr="00656279">
              <w:rPr>
                <w:rFonts w:eastAsia="Times New Roman" w:cs="Times New Roman"/>
                <w:b/>
                <w:color w:val="000000"/>
                <w:sz w:val="20"/>
                <w:szCs w:val="20"/>
                <w:lang w:val="uk-UA" w:eastAsia="ru-RU"/>
              </w:rPr>
              <w:t xml:space="preserve">   </w:t>
            </w:r>
          </w:p>
        </w:tc>
        <w:tc>
          <w:tcPr>
            <w:tcW w:w="2623"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20"/>
                <w:szCs w:val="20"/>
                <w:lang w:val="en-US" w:eastAsia="ru-RU"/>
              </w:rPr>
              <w:t>________________</w:t>
            </w:r>
          </w:p>
        </w:tc>
        <w:tc>
          <w:tcPr>
            <w:tcW w:w="432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Андрiйченко Марiя Iванiвна</w:t>
            </w:r>
          </w:p>
        </w:tc>
      </w:tr>
      <w:tr w:rsidR="00656279" w:rsidRPr="00656279" w:rsidTr="00A943F7">
        <w:tc>
          <w:tcPr>
            <w:tcW w:w="3085"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16"/>
                <w:szCs w:val="16"/>
                <w:lang w:val="en-US" w:eastAsia="ru-RU"/>
              </w:rPr>
              <w:t>(</w:t>
            </w:r>
            <w:r w:rsidRPr="00656279">
              <w:rPr>
                <w:rFonts w:eastAsia="Times New Roman" w:cs="Times New Roman"/>
                <w:b/>
                <w:color w:val="000000"/>
                <w:sz w:val="16"/>
                <w:szCs w:val="16"/>
                <w:lang w:eastAsia="ru-RU"/>
              </w:rPr>
              <w:t>підпис</w:t>
            </w:r>
            <w:r w:rsidRPr="00656279">
              <w:rPr>
                <w:rFonts w:eastAsia="Times New Roman" w:cs="Times New Roman"/>
                <w:b/>
                <w:color w:val="000000"/>
                <w:sz w:val="16"/>
                <w:szCs w:val="16"/>
                <w:lang w:val="en-US" w:eastAsia="ru-RU"/>
              </w:rPr>
              <w:t>)</w:t>
            </w:r>
          </w:p>
        </w:tc>
        <w:tc>
          <w:tcPr>
            <w:tcW w:w="4323"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Default="00656279">
      <w:pPr>
        <w:sectPr w:rsidR="00656279" w:rsidSect="00656279">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p>
        </w:tc>
        <w:tc>
          <w:tcPr>
            <w:tcW w:w="1956" w:type="dxa"/>
          </w:tcPr>
          <w:p w:rsidR="00656279" w:rsidRPr="00656279" w:rsidRDefault="00656279" w:rsidP="00656279">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eastAsia="ru-RU"/>
              </w:rPr>
            </w:pPr>
            <w:r w:rsidRPr="00656279">
              <w:rPr>
                <w:rFonts w:eastAsia="Times New Roman" w:cs="Times New Roman"/>
                <w:sz w:val="18"/>
                <w:szCs w:val="18"/>
                <w:lang w:val="uk-UA" w:eastAsia="ru-RU"/>
              </w:rPr>
              <w:t>Коди</w:t>
            </w:r>
          </w:p>
        </w:tc>
      </w:tr>
      <w:tr w:rsidR="00656279" w:rsidRPr="00656279" w:rsidTr="00A943F7">
        <w:tc>
          <w:tcPr>
            <w:tcW w:w="6082" w:type="dxa"/>
          </w:tcPr>
          <w:p w:rsidR="00656279" w:rsidRPr="00656279" w:rsidRDefault="00656279" w:rsidP="00656279">
            <w:pPr>
              <w:widowControl w:val="0"/>
              <w:rPr>
                <w:rFonts w:eastAsia="Times New Roman" w:cs="Times New Roman"/>
                <w:sz w:val="18"/>
                <w:szCs w:val="18"/>
                <w:lang w:eastAsia="ru-RU"/>
              </w:rPr>
            </w:pPr>
          </w:p>
        </w:tc>
        <w:tc>
          <w:tcPr>
            <w:tcW w:w="1956" w:type="dxa"/>
          </w:tcPr>
          <w:p w:rsidR="00656279" w:rsidRPr="00656279" w:rsidRDefault="00656279" w:rsidP="00656279">
            <w:pPr>
              <w:widowControl w:val="0"/>
              <w:jc w:val="center"/>
              <w:rPr>
                <w:rFonts w:eastAsia="Times New Roman" w:cs="Times New Roman"/>
                <w:sz w:val="16"/>
                <w:szCs w:val="16"/>
                <w:lang w:eastAsia="ru-RU"/>
              </w:rPr>
            </w:pPr>
            <w:r w:rsidRPr="00656279">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656279" w:rsidRPr="00656279" w:rsidRDefault="00656279" w:rsidP="00656279">
            <w:pPr>
              <w:widowControl w:val="0"/>
              <w:rPr>
                <w:rFonts w:eastAsia="Times New Roman" w:cs="Times New Roman"/>
                <w:bCs/>
                <w:sz w:val="18"/>
                <w:szCs w:val="18"/>
                <w:lang w:val="en-US" w:eastAsia="ru-RU"/>
              </w:rPr>
            </w:pPr>
            <w:r w:rsidRPr="00656279">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656279" w:rsidRPr="00656279" w:rsidRDefault="00656279" w:rsidP="00656279">
            <w:pPr>
              <w:widowControl w:val="0"/>
              <w:rPr>
                <w:rFonts w:eastAsia="Times New Roman" w:cs="Times New Roman"/>
                <w:bCs/>
                <w:sz w:val="18"/>
                <w:szCs w:val="18"/>
                <w:lang w:val="en-US" w:eastAsia="ru-RU"/>
              </w:rPr>
            </w:pPr>
            <w:r w:rsidRPr="00656279">
              <w:rPr>
                <w:rFonts w:eastAsia="Times New Roman" w:cs="Times New Roman"/>
                <w:bCs/>
                <w:sz w:val="18"/>
                <w:szCs w:val="18"/>
                <w:lang w:val="en-US" w:eastAsia="ru-RU"/>
              </w:rPr>
              <w:t>01</w:t>
            </w:r>
          </w:p>
        </w:tc>
      </w:tr>
      <w:tr w:rsidR="00656279" w:rsidRPr="00656279" w:rsidTr="00A943F7">
        <w:tc>
          <w:tcPr>
            <w:tcW w:w="6082" w:type="dxa"/>
          </w:tcPr>
          <w:p w:rsidR="00656279" w:rsidRPr="00656279" w:rsidRDefault="00656279" w:rsidP="00656279">
            <w:pPr>
              <w:widowControl w:val="0"/>
              <w:rPr>
                <w:rFonts w:eastAsia="Times New Roman" w:cs="Times New Roman"/>
                <w:sz w:val="20"/>
                <w:szCs w:val="20"/>
                <w:lang w:val="en-US" w:eastAsia="ru-RU"/>
              </w:rPr>
            </w:pPr>
            <w:r w:rsidRPr="00656279">
              <w:rPr>
                <w:rFonts w:eastAsia="Times New Roman" w:cs="Times New Roman"/>
                <w:sz w:val="20"/>
                <w:szCs w:val="20"/>
                <w:lang w:val="uk-UA" w:eastAsia="ru-RU"/>
              </w:rPr>
              <w:t xml:space="preserve">Підприємство  </w:t>
            </w:r>
            <w:r w:rsidRPr="00656279">
              <w:rPr>
                <w:rFonts w:eastAsia="Times New Roman" w:cs="Times New Roman"/>
                <w:sz w:val="20"/>
                <w:szCs w:val="20"/>
                <w:lang w:val="en-US" w:eastAsia="ru-RU"/>
              </w:rPr>
              <w:t xml:space="preserve"> </w:t>
            </w:r>
            <w:r w:rsidRPr="00656279">
              <w:rPr>
                <w:rFonts w:eastAsia="Times New Roman" w:cs="Times New Roman"/>
                <w:sz w:val="20"/>
                <w:szCs w:val="20"/>
                <w:u w:val="single"/>
                <w:lang w:val="en-US" w:eastAsia="ru-RU"/>
              </w:rPr>
              <w:t>Приватне акціонерне товариство "Iнструментальний завод"</w:t>
            </w:r>
          </w:p>
        </w:tc>
        <w:tc>
          <w:tcPr>
            <w:tcW w:w="1956" w:type="dxa"/>
          </w:tcPr>
          <w:p w:rsidR="00656279" w:rsidRPr="00656279" w:rsidRDefault="00656279" w:rsidP="00656279">
            <w:pPr>
              <w:widowControl w:val="0"/>
              <w:rPr>
                <w:rFonts w:eastAsia="Times New Roman" w:cs="Times New Roman"/>
                <w:sz w:val="18"/>
                <w:szCs w:val="18"/>
                <w:lang w:eastAsia="ru-RU"/>
              </w:rPr>
            </w:pPr>
            <w:r w:rsidRPr="00656279">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656279" w:rsidRPr="00656279" w:rsidRDefault="00656279" w:rsidP="00656279">
            <w:pPr>
              <w:widowControl w:val="0"/>
              <w:jc w:val="center"/>
              <w:rPr>
                <w:rFonts w:eastAsia="Times New Roman" w:cs="Times New Roman"/>
                <w:sz w:val="18"/>
                <w:szCs w:val="18"/>
                <w:lang w:val="en-US" w:eastAsia="ru-RU"/>
              </w:rPr>
            </w:pPr>
            <w:r w:rsidRPr="00656279">
              <w:rPr>
                <w:rFonts w:eastAsia="Times New Roman" w:cs="Times New Roman"/>
                <w:sz w:val="18"/>
                <w:szCs w:val="18"/>
                <w:lang w:val="en-US" w:eastAsia="ru-RU"/>
              </w:rPr>
              <w:t>14314794</w:t>
            </w:r>
          </w:p>
        </w:tc>
      </w:tr>
    </w:tbl>
    <w:p w:rsidR="00656279" w:rsidRPr="00656279" w:rsidRDefault="00656279" w:rsidP="00656279">
      <w:pPr>
        <w:widowControl w:val="0"/>
        <w:jc w:val="center"/>
        <w:rPr>
          <w:rFonts w:eastAsia="Times New Roman" w:cs="Times New Roman"/>
          <w:b/>
          <w:bCs/>
          <w:sz w:val="22"/>
          <w:lang w:val="uk-UA" w:eastAsia="ru-RU"/>
        </w:rPr>
      </w:pPr>
    </w:p>
    <w:p w:rsidR="00656279" w:rsidRPr="00656279" w:rsidRDefault="00656279" w:rsidP="00656279">
      <w:pPr>
        <w:widowControl w:val="0"/>
        <w:jc w:val="center"/>
        <w:rPr>
          <w:rFonts w:eastAsia="Times New Roman" w:cs="Times New Roman"/>
          <w:b/>
          <w:bCs/>
          <w:sz w:val="22"/>
          <w:lang w:eastAsia="ru-RU"/>
        </w:rPr>
      </w:pPr>
      <w:r w:rsidRPr="00656279">
        <w:rPr>
          <w:rFonts w:eastAsia="Times New Roman" w:cs="Times New Roman"/>
          <w:b/>
          <w:bCs/>
          <w:sz w:val="22"/>
          <w:lang w:val="en-US" w:eastAsia="ru-RU"/>
        </w:rPr>
        <w:t>Звіт</w:t>
      </w:r>
      <w:r w:rsidRPr="00656279">
        <w:rPr>
          <w:rFonts w:eastAsia="Times New Roman" w:cs="Times New Roman"/>
          <w:b/>
          <w:bCs/>
          <w:sz w:val="22"/>
          <w:lang w:val="uk-UA" w:eastAsia="ru-RU"/>
        </w:rPr>
        <w:t xml:space="preserve"> про власний капітал</w:t>
      </w:r>
    </w:p>
    <w:p w:rsidR="00656279" w:rsidRPr="00656279" w:rsidRDefault="00656279" w:rsidP="00656279">
      <w:pPr>
        <w:widowControl w:val="0"/>
        <w:jc w:val="center"/>
        <w:rPr>
          <w:rFonts w:eastAsia="Times New Roman" w:cs="Times New Roman"/>
          <w:b/>
          <w:bCs/>
          <w:sz w:val="22"/>
          <w:lang w:val="uk-UA" w:eastAsia="ru-RU"/>
        </w:rPr>
      </w:pPr>
      <w:r w:rsidRPr="00656279">
        <w:rPr>
          <w:rFonts w:eastAsia="Times New Roman" w:cs="Times New Roman"/>
          <w:b/>
          <w:bCs/>
          <w:sz w:val="22"/>
          <w:lang w:val="en-US" w:eastAsia="ru-RU"/>
        </w:rPr>
        <w:t>з</w:t>
      </w:r>
      <w:r w:rsidRPr="00656279">
        <w:rPr>
          <w:rFonts w:eastAsia="Times New Roman" w:cs="Times New Roman"/>
          <w:b/>
          <w:bCs/>
          <w:sz w:val="22"/>
          <w:lang w:val="uk-UA" w:eastAsia="ru-RU"/>
        </w:rPr>
        <w:t xml:space="preserve">а </w:t>
      </w:r>
      <w:r w:rsidRPr="00656279">
        <w:rPr>
          <w:rFonts w:eastAsia="Times New Roman" w:cs="Times New Roman"/>
          <w:b/>
          <w:bCs/>
          <w:sz w:val="22"/>
          <w:lang w:val="en-US" w:eastAsia="ru-RU"/>
        </w:rPr>
        <w:t>2020 рік</w:t>
      </w:r>
      <w:r w:rsidRPr="00656279">
        <w:rPr>
          <w:rFonts w:eastAsia="Times New Roman" w:cs="Times New Roman"/>
          <w:b/>
          <w:bCs/>
          <w:sz w:val="22"/>
          <w:lang w:val="uk-UA" w:eastAsia="ru-RU"/>
        </w:rPr>
        <w:t xml:space="preserve"> </w:t>
      </w:r>
    </w:p>
    <w:p w:rsidR="00656279" w:rsidRPr="00656279" w:rsidRDefault="00656279" w:rsidP="00656279">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656279" w:rsidRPr="00656279" w:rsidTr="00A943F7">
        <w:trPr>
          <w:jc w:val="right"/>
        </w:trPr>
        <w:tc>
          <w:tcPr>
            <w:tcW w:w="8613" w:type="dxa"/>
            <w:tcBorders>
              <w:right w:val="single" w:sz="4" w:space="0" w:color="auto"/>
            </w:tcBorders>
            <w:vAlign w:val="center"/>
          </w:tcPr>
          <w:p w:rsidR="00656279" w:rsidRPr="00656279" w:rsidRDefault="00656279" w:rsidP="00656279">
            <w:pPr>
              <w:widowControl w:val="0"/>
              <w:rPr>
                <w:rFonts w:eastAsia="Times New Roman" w:cs="Times New Roman"/>
                <w:sz w:val="22"/>
                <w:lang w:eastAsia="ru-RU"/>
              </w:rPr>
            </w:pPr>
            <w:r w:rsidRPr="00656279">
              <w:rPr>
                <w:rFonts w:eastAsia="Times New Roman" w:cs="Times New Roman"/>
                <w:sz w:val="22"/>
                <w:lang w:val="uk-UA" w:eastAsia="ru-RU"/>
              </w:rPr>
              <w:t xml:space="preserve">                                                                    </w:t>
            </w:r>
            <w:r w:rsidRPr="00656279">
              <w:rPr>
                <w:rFonts w:eastAsia="Times New Roman" w:cs="Times New Roman"/>
                <w:sz w:val="22"/>
                <w:lang w:val="en-US" w:eastAsia="ru-RU"/>
              </w:rPr>
              <w:t>Форма № 4</w:t>
            </w:r>
            <w:r w:rsidRPr="00656279">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656279" w:rsidRPr="00656279" w:rsidRDefault="00656279" w:rsidP="00656279">
            <w:pPr>
              <w:keepNext/>
              <w:keepLines/>
              <w:widowControl w:val="0"/>
              <w:suppressAutoHyphens/>
              <w:rPr>
                <w:rFonts w:eastAsia="Times New Roman" w:cs="Times New Roman"/>
                <w:sz w:val="22"/>
                <w:lang w:val="en-US" w:eastAsia="ru-RU"/>
              </w:rPr>
            </w:pPr>
            <w:r w:rsidRPr="00656279">
              <w:rPr>
                <w:rFonts w:eastAsia="Times New Roman" w:cs="Times New Roman"/>
                <w:sz w:val="22"/>
                <w:lang w:val="en-US" w:eastAsia="ru-RU"/>
              </w:rPr>
              <w:t>1801005</w:t>
            </w:r>
          </w:p>
        </w:tc>
      </w:tr>
    </w:tbl>
    <w:p w:rsidR="00656279" w:rsidRPr="00656279" w:rsidRDefault="00656279" w:rsidP="00656279">
      <w:pPr>
        <w:widowControl w:val="0"/>
        <w:jc w:val="center"/>
        <w:rPr>
          <w:rFonts w:eastAsia="Times New Roman" w:cs="Times New Roman"/>
          <w:b/>
          <w:bCs/>
          <w:sz w:val="10"/>
          <w:szCs w:val="10"/>
          <w:lang w:eastAsia="ru-RU"/>
        </w:rPr>
      </w:pPr>
    </w:p>
    <w:p w:rsidR="00656279" w:rsidRPr="00656279" w:rsidRDefault="00656279" w:rsidP="00656279">
      <w:pPr>
        <w:widowControl w:val="0"/>
        <w:jc w:val="center"/>
        <w:rPr>
          <w:rFonts w:eastAsia="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656279" w:rsidRPr="00656279" w:rsidTr="00A943F7">
        <w:trPr>
          <w:trHeight w:val="345"/>
        </w:trPr>
        <w:tc>
          <w:tcPr>
            <w:tcW w:w="2506" w:type="dxa"/>
            <w:tcBorders>
              <w:left w:val="single" w:sz="6" w:space="0" w:color="auto"/>
              <w:bottom w:val="single" w:sz="6" w:space="0" w:color="auto"/>
              <w:right w:val="single" w:sz="6" w:space="0" w:color="auto"/>
            </w:tcBorders>
            <w:vAlign w:val="center"/>
          </w:tcPr>
          <w:p w:rsidR="00656279" w:rsidRPr="00656279" w:rsidRDefault="00656279" w:rsidP="00656279">
            <w:pPr>
              <w:keepNext/>
              <w:jc w:val="center"/>
              <w:outlineLvl w:val="0"/>
              <w:rPr>
                <w:rFonts w:eastAsia="Times New Roman" w:cs="Times New Roman"/>
                <w:b/>
                <w:bCs/>
                <w:sz w:val="20"/>
                <w:szCs w:val="20"/>
                <w:lang w:val="uk-UA" w:eastAsia="ru-RU"/>
              </w:rPr>
            </w:pPr>
            <w:r w:rsidRPr="00656279">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Зареєст-рований (пайовий)</w:t>
            </w:r>
          </w:p>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sz w:val="20"/>
                <w:szCs w:val="20"/>
                <w:lang w:val="uk-UA" w:eastAsia="ru-RU"/>
              </w:rPr>
            </w:pPr>
            <w:r w:rsidRPr="00656279">
              <w:rPr>
                <w:rFonts w:eastAsia="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Нероз-</w:t>
            </w:r>
          </w:p>
          <w:p w:rsidR="00656279" w:rsidRPr="00656279" w:rsidRDefault="00656279" w:rsidP="00656279">
            <w:pPr>
              <w:widowControl w:val="0"/>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поділе-</w:t>
            </w:r>
          </w:p>
          <w:p w:rsidR="00656279" w:rsidRPr="00656279" w:rsidRDefault="00656279" w:rsidP="00656279">
            <w:pPr>
              <w:widowControl w:val="0"/>
              <w:jc w:val="center"/>
              <w:rPr>
                <w:rFonts w:eastAsia="Times New Roman" w:cs="Times New Roman"/>
                <w:b/>
                <w:sz w:val="20"/>
                <w:szCs w:val="20"/>
                <w:lang w:val="uk-UA" w:eastAsia="ru-RU"/>
              </w:rPr>
            </w:pPr>
            <w:r w:rsidRPr="00656279">
              <w:rPr>
                <w:rFonts w:eastAsia="Times New Roman" w:cs="Times New Roman"/>
                <w:b/>
                <w:color w:val="000000"/>
                <w:sz w:val="20"/>
                <w:szCs w:val="20"/>
                <w:lang w:val="uk-UA" w:eastAsia="ru-RU"/>
              </w:rPr>
              <w:t>ний прибуток</w:t>
            </w:r>
            <w:r w:rsidRPr="00656279">
              <w:rPr>
                <w:rFonts w:eastAsia="Times New Roman" w:cs="Times New Roman"/>
                <w:b/>
                <w:sz w:val="22"/>
                <w:lang w:eastAsia="ru-RU"/>
              </w:rPr>
              <w:t xml:space="preserve"> </w:t>
            </w:r>
            <w:r w:rsidRPr="00656279">
              <w:rPr>
                <w:rFonts w:eastAsia="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sz w:val="20"/>
                <w:szCs w:val="20"/>
                <w:lang w:val="uk-UA" w:eastAsia="ru-RU"/>
              </w:rPr>
            </w:pPr>
            <w:r w:rsidRPr="00656279">
              <w:rPr>
                <w:rFonts w:eastAsia="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Вилу</w:t>
            </w:r>
            <w:r w:rsidRPr="00656279">
              <w:rPr>
                <w:rFonts w:eastAsia="Times New Roman" w:cs="Times New Roman"/>
                <w:b/>
                <w:color w:val="000000"/>
                <w:sz w:val="20"/>
                <w:szCs w:val="20"/>
                <w:lang w:val="en-US" w:eastAsia="ru-RU"/>
              </w:rPr>
              <w:t>-</w:t>
            </w:r>
            <w:r w:rsidRPr="00656279">
              <w:rPr>
                <w:rFonts w:eastAsia="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sz w:val="20"/>
                <w:szCs w:val="20"/>
                <w:lang w:val="uk-UA" w:eastAsia="ru-RU"/>
              </w:rPr>
            </w:pPr>
            <w:r w:rsidRPr="00656279">
              <w:rPr>
                <w:rFonts w:eastAsia="Times New Roman" w:cs="Times New Roman"/>
                <w:b/>
                <w:sz w:val="20"/>
                <w:szCs w:val="20"/>
                <w:lang w:val="uk-UA" w:eastAsia="ru-RU"/>
              </w:rPr>
              <w:t>Всього</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
                <w:bCs/>
                <w:sz w:val="20"/>
                <w:szCs w:val="20"/>
                <w:lang w:eastAsia="ru-RU"/>
              </w:rPr>
            </w:pPr>
            <w:r w:rsidRPr="00656279">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eastAsia="ru-RU"/>
              </w:rPr>
            </w:pPr>
            <w:r w:rsidRPr="00656279">
              <w:rPr>
                <w:rFonts w:eastAsia="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
                <w:bCs/>
                <w:sz w:val="20"/>
                <w:szCs w:val="20"/>
                <w:lang w:val="uk-UA" w:eastAsia="ru-RU"/>
              </w:rPr>
            </w:pPr>
            <w:r w:rsidRPr="00656279">
              <w:rPr>
                <w:rFonts w:eastAsia="Times New Roman" w:cs="Times New Roman"/>
                <w:b/>
                <w:bCs/>
                <w:sz w:val="20"/>
                <w:szCs w:val="20"/>
                <w:lang w:val="uk-UA" w:eastAsia="ru-RU"/>
              </w:rPr>
              <w:t>10</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1511</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2195</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Коригування:</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1511</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2195</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-83</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-83</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Розподіл прибутку:</w:t>
            </w:r>
          </w:p>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-73</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-73</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-156</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-156</w:t>
            </w:r>
          </w:p>
        </w:tc>
      </w:tr>
      <w:tr w:rsidR="00656279" w:rsidRPr="00656279" w:rsidTr="00A943F7">
        <w:tc>
          <w:tcPr>
            <w:tcW w:w="2506" w:type="dxa"/>
            <w:tcBorders>
              <w:top w:val="single" w:sz="6" w:space="0" w:color="auto"/>
              <w:left w:val="single" w:sz="6" w:space="0" w:color="auto"/>
              <w:bottom w:val="single" w:sz="6" w:space="0" w:color="auto"/>
              <w:right w:val="single" w:sz="6" w:space="0" w:color="auto"/>
            </w:tcBorders>
            <w:shd w:val="clear" w:color="auto" w:fill="auto"/>
          </w:tcPr>
          <w:p w:rsidR="00656279" w:rsidRPr="00656279" w:rsidRDefault="00656279" w:rsidP="00656279">
            <w:pPr>
              <w:widowControl w:val="0"/>
              <w:rPr>
                <w:rFonts w:eastAsia="Times New Roman" w:cs="Times New Roman"/>
                <w:bCs/>
                <w:sz w:val="20"/>
                <w:szCs w:val="20"/>
                <w:lang w:eastAsia="ru-RU"/>
              </w:rPr>
            </w:pPr>
            <w:r w:rsidRPr="00656279">
              <w:rPr>
                <w:rFonts w:eastAsia="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eastAsia="ru-RU"/>
              </w:rPr>
            </w:pPr>
            <w:r w:rsidRPr="00656279">
              <w:rPr>
                <w:rFonts w:eastAsia="Times New Roman" w:cs="Times New Roman"/>
                <w:bCs/>
                <w:sz w:val="20"/>
                <w:szCs w:val="20"/>
                <w:lang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1355</w:t>
            </w:r>
          </w:p>
        </w:tc>
        <w:tc>
          <w:tcPr>
            <w:tcW w:w="836"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656279" w:rsidRPr="00656279" w:rsidRDefault="00656279" w:rsidP="00656279">
            <w:pPr>
              <w:widowControl w:val="0"/>
              <w:jc w:val="center"/>
              <w:rPr>
                <w:rFonts w:eastAsia="Times New Roman" w:cs="Times New Roman"/>
                <w:bCs/>
                <w:sz w:val="20"/>
                <w:szCs w:val="20"/>
                <w:lang w:val="uk-UA" w:eastAsia="ru-RU"/>
              </w:rPr>
            </w:pPr>
            <w:r w:rsidRPr="00656279">
              <w:rPr>
                <w:rFonts w:eastAsia="Times New Roman" w:cs="Times New Roman"/>
                <w:bCs/>
                <w:sz w:val="20"/>
                <w:szCs w:val="20"/>
                <w:lang w:val="uk-UA" w:eastAsia="ru-RU"/>
              </w:rPr>
              <w:t>2039</w:t>
            </w: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656279">
        <w:rPr>
          <w:rFonts w:ascii="Courier New" w:eastAsia="Times New Roman" w:hAnsi="Courier New" w:cs="Courier New"/>
          <w:sz w:val="20"/>
          <w:szCs w:val="20"/>
          <w:lang w:val="en-US" w:eastAsia="ru-RU"/>
        </w:rPr>
        <w:t xml:space="preserve"> </w:t>
      </w: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656279" w:rsidRPr="00656279" w:rsidTr="00A943F7">
        <w:tc>
          <w:tcPr>
            <w:tcW w:w="322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Голова правлiння</w:t>
            </w:r>
          </w:p>
        </w:tc>
        <w:tc>
          <w:tcPr>
            <w:tcW w:w="2481"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20"/>
                <w:szCs w:val="20"/>
                <w:lang w:val="en-US" w:eastAsia="ru-RU"/>
              </w:rPr>
              <w:t>________________</w:t>
            </w:r>
          </w:p>
        </w:tc>
        <w:tc>
          <w:tcPr>
            <w:tcW w:w="4606"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Бурсук Юлiан Якович</w:t>
            </w:r>
          </w:p>
        </w:tc>
      </w:tr>
      <w:tr w:rsidR="00656279" w:rsidRPr="00656279" w:rsidTr="00A943F7">
        <w:tc>
          <w:tcPr>
            <w:tcW w:w="322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16"/>
                <w:szCs w:val="16"/>
                <w:lang w:val="en-US" w:eastAsia="ru-RU"/>
              </w:rPr>
              <w:t>(</w:t>
            </w:r>
            <w:r w:rsidRPr="00656279">
              <w:rPr>
                <w:rFonts w:eastAsia="Times New Roman" w:cs="Times New Roman"/>
                <w:b/>
                <w:color w:val="000000"/>
                <w:sz w:val="16"/>
                <w:szCs w:val="16"/>
                <w:lang w:eastAsia="ru-RU"/>
              </w:rPr>
              <w:t>підпис</w:t>
            </w:r>
            <w:r w:rsidRPr="00656279">
              <w:rPr>
                <w:rFonts w:eastAsia="Times New Roman" w:cs="Times New Roman"/>
                <w:b/>
                <w:color w:val="000000"/>
                <w:sz w:val="16"/>
                <w:szCs w:val="16"/>
                <w:lang w:val="en-US" w:eastAsia="ru-RU"/>
              </w:rPr>
              <w:t>)</w:t>
            </w:r>
          </w:p>
        </w:tc>
        <w:tc>
          <w:tcPr>
            <w:tcW w:w="4606"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56279" w:rsidRPr="00656279" w:rsidTr="00A943F7">
        <w:tc>
          <w:tcPr>
            <w:tcW w:w="322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656279" w:rsidRPr="00656279" w:rsidTr="00A943F7">
        <w:tc>
          <w:tcPr>
            <w:tcW w:w="322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eastAsia="ru-RU"/>
              </w:rPr>
              <w:t>Головний бухгалтер</w:t>
            </w:r>
            <w:r w:rsidRPr="00656279">
              <w:rPr>
                <w:rFonts w:eastAsia="Times New Roman" w:cs="Times New Roman"/>
                <w:b/>
                <w:color w:val="000000"/>
                <w:sz w:val="20"/>
                <w:szCs w:val="20"/>
                <w:lang w:eastAsia="ru-RU"/>
              </w:rPr>
              <w:t xml:space="preserve"> </w:t>
            </w:r>
            <w:r w:rsidRPr="00656279">
              <w:rPr>
                <w:rFonts w:eastAsia="Times New Roman" w:cs="Times New Roman"/>
                <w:b/>
                <w:color w:val="000000"/>
                <w:sz w:val="20"/>
                <w:szCs w:val="20"/>
                <w:lang w:val="uk-UA" w:eastAsia="ru-RU"/>
              </w:rPr>
              <w:t xml:space="preserve">   </w:t>
            </w:r>
          </w:p>
        </w:tc>
        <w:tc>
          <w:tcPr>
            <w:tcW w:w="2481"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20"/>
                <w:szCs w:val="20"/>
                <w:lang w:val="en-US" w:eastAsia="ru-RU"/>
              </w:rPr>
              <w:t>________________</w:t>
            </w:r>
          </w:p>
        </w:tc>
        <w:tc>
          <w:tcPr>
            <w:tcW w:w="4606"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656279">
              <w:rPr>
                <w:rFonts w:eastAsia="Times New Roman" w:cs="Times New Roman"/>
                <w:b/>
                <w:sz w:val="20"/>
                <w:szCs w:val="20"/>
                <w:lang w:val="en-US" w:eastAsia="ru-RU"/>
              </w:rPr>
              <w:t>Андрiйченко Марiя Iванiвна</w:t>
            </w:r>
          </w:p>
        </w:tc>
      </w:tr>
      <w:tr w:rsidR="00656279" w:rsidRPr="00656279" w:rsidTr="00A943F7">
        <w:tc>
          <w:tcPr>
            <w:tcW w:w="3227"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656279">
              <w:rPr>
                <w:rFonts w:eastAsia="Times New Roman" w:cs="Times New Roman"/>
                <w:b/>
                <w:color w:val="000000"/>
                <w:sz w:val="16"/>
                <w:szCs w:val="16"/>
                <w:lang w:val="en-US" w:eastAsia="ru-RU"/>
              </w:rPr>
              <w:t>(</w:t>
            </w:r>
            <w:r w:rsidRPr="00656279">
              <w:rPr>
                <w:rFonts w:eastAsia="Times New Roman" w:cs="Times New Roman"/>
                <w:b/>
                <w:color w:val="000000"/>
                <w:sz w:val="16"/>
                <w:szCs w:val="16"/>
                <w:lang w:eastAsia="ru-RU"/>
              </w:rPr>
              <w:t>підпис</w:t>
            </w:r>
            <w:r w:rsidRPr="00656279">
              <w:rPr>
                <w:rFonts w:eastAsia="Times New Roman" w:cs="Times New Roman"/>
                <w:b/>
                <w:color w:val="000000"/>
                <w:sz w:val="16"/>
                <w:szCs w:val="16"/>
                <w:lang w:val="en-US" w:eastAsia="ru-RU"/>
              </w:rPr>
              <w:t>)</w:t>
            </w:r>
          </w:p>
        </w:tc>
        <w:tc>
          <w:tcPr>
            <w:tcW w:w="4606" w:type="dxa"/>
            <w:shd w:val="clear" w:color="auto" w:fill="auto"/>
          </w:tcPr>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Pr="00656279" w:rsidRDefault="00656279" w:rsidP="0065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656279" w:rsidRDefault="00656279">
      <w:pPr>
        <w:sectPr w:rsidR="00656279" w:rsidSect="00656279">
          <w:pgSz w:w="11906" w:h="16838"/>
          <w:pgMar w:top="363" w:right="567" w:bottom="363" w:left="1417" w:header="708" w:footer="708" w:gutter="0"/>
          <w:cols w:space="708"/>
          <w:docGrid w:linePitch="360"/>
        </w:sectPr>
      </w:pPr>
    </w:p>
    <w:p w:rsidR="00656279" w:rsidRPr="00656279" w:rsidRDefault="00656279" w:rsidP="00656279">
      <w:pPr>
        <w:spacing w:before="100" w:beforeAutospacing="1" w:after="100" w:afterAutospacing="1"/>
        <w:jc w:val="center"/>
        <w:outlineLvl w:val="2"/>
        <w:rPr>
          <w:rFonts w:eastAsia="Times New Roman" w:cs="Times New Roman"/>
          <w:b/>
          <w:bCs/>
          <w:sz w:val="26"/>
          <w:szCs w:val="26"/>
          <w:lang w:val="en-US" w:eastAsia="uk-UA"/>
        </w:rPr>
      </w:pPr>
    </w:p>
    <w:p w:rsidR="00656279" w:rsidRPr="00656279" w:rsidRDefault="00656279" w:rsidP="00656279">
      <w:pPr>
        <w:spacing w:before="100" w:beforeAutospacing="1" w:after="100" w:afterAutospacing="1"/>
        <w:jc w:val="center"/>
        <w:outlineLvl w:val="2"/>
        <w:rPr>
          <w:rFonts w:eastAsia="Times New Roman" w:cs="Times New Roman"/>
          <w:b/>
          <w:bCs/>
          <w:color w:val="000000"/>
          <w:sz w:val="27"/>
          <w:szCs w:val="27"/>
          <w:lang w:val="uk-UA" w:eastAsia="uk-UA"/>
        </w:rPr>
      </w:pPr>
      <w:r w:rsidRPr="00656279">
        <w:rPr>
          <w:rFonts w:eastAsia="Times New Roman" w:cs="Times New Roman"/>
          <w:b/>
          <w:bCs/>
          <w:color w:val="000000"/>
          <w:sz w:val="27"/>
          <w:szCs w:val="27"/>
          <w:lang w:val="uk-UA" w:eastAsia="uk-UA"/>
        </w:rPr>
        <w:t xml:space="preserve">XVI. Твердження щодо </w:t>
      </w:r>
      <w:r w:rsidRPr="00656279">
        <w:rPr>
          <w:rFonts w:eastAsia="Times New Roman" w:cs="Times New Roman"/>
          <w:b/>
          <w:bCs/>
          <w:color w:val="000000"/>
          <w:sz w:val="27"/>
          <w:szCs w:val="27"/>
          <w:lang w:val="en-US" w:eastAsia="uk-UA"/>
        </w:rPr>
        <w:t xml:space="preserve">річної </w:t>
      </w:r>
      <w:r w:rsidRPr="00656279">
        <w:rPr>
          <w:rFonts w:eastAsia="Times New Roman" w:cs="Times New Roman"/>
          <w:b/>
          <w:bCs/>
          <w:color w:val="000000"/>
          <w:sz w:val="27"/>
          <w:szCs w:val="27"/>
          <w:lang w:val="uk-UA" w:eastAsia="uk-UA"/>
        </w:rPr>
        <w:t>інформації</w:t>
      </w:r>
    </w:p>
    <w:p w:rsidR="00656279" w:rsidRPr="00656279" w:rsidRDefault="00656279" w:rsidP="00656279">
      <w:pPr>
        <w:rPr>
          <w:rFonts w:eastAsia="Times New Roman" w:cs="Times New Roman"/>
          <w:sz w:val="20"/>
          <w:szCs w:val="20"/>
          <w:lang w:val="en-US" w:eastAsia="uk-UA"/>
        </w:rPr>
      </w:pPr>
      <w:r w:rsidRPr="00656279">
        <w:rPr>
          <w:rFonts w:eastAsia="Times New Roman" w:cs="Times New Roman"/>
          <w:sz w:val="20"/>
          <w:szCs w:val="20"/>
          <w:lang w:val="en-US" w:eastAsia="uk-UA"/>
        </w:rPr>
        <w:t>Я, голова правління Бурсук Юліан Якович,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656279" w:rsidRDefault="00656279">
      <w:pPr>
        <w:sectPr w:rsidR="00656279" w:rsidSect="00656279">
          <w:pgSz w:w="11906" w:h="16838"/>
          <w:pgMar w:top="363" w:right="567" w:bottom="363" w:left="1417" w:header="709" w:footer="709" w:gutter="0"/>
          <w:cols w:space="708"/>
          <w:docGrid w:linePitch="360"/>
        </w:sectPr>
      </w:pPr>
    </w:p>
    <w:p w:rsidR="00656279" w:rsidRPr="00656279" w:rsidRDefault="00656279" w:rsidP="00656279">
      <w:pPr>
        <w:spacing w:after="300"/>
        <w:jc w:val="center"/>
        <w:outlineLvl w:val="2"/>
        <w:rPr>
          <w:rFonts w:eastAsia="Times New Roman" w:cs="Times New Roman"/>
          <w:b/>
          <w:bCs/>
          <w:color w:val="000000"/>
          <w:sz w:val="26"/>
          <w:szCs w:val="26"/>
          <w:lang w:val="uk-UA" w:eastAsia="uk-UA"/>
        </w:rPr>
      </w:pPr>
      <w:r w:rsidRPr="00656279">
        <w:rPr>
          <w:rFonts w:eastAsia="Times New Roman" w:cs="Times New Roman"/>
          <w:b/>
          <w:bCs/>
          <w:color w:val="000000"/>
          <w:sz w:val="26"/>
          <w:szCs w:val="26"/>
          <w:lang w:val="en-US" w:eastAsia="uk-UA"/>
        </w:rPr>
        <w:lastRenderedPageBreak/>
        <w:t>XIX</w:t>
      </w:r>
      <w:r w:rsidRPr="00656279">
        <w:rPr>
          <w:rFonts w:eastAsia="Times New Roman" w:cs="Times New Roman"/>
          <w:b/>
          <w:bCs/>
          <w:color w:val="000000"/>
          <w:sz w:val="26"/>
          <w:szCs w:val="26"/>
          <w:lang w:eastAsia="uk-UA"/>
        </w:rPr>
        <w:t xml:space="preserve">. </w:t>
      </w:r>
      <w:r w:rsidRPr="00656279">
        <w:rPr>
          <w:rFonts w:eastAsia="Times New Roman" w:cs="Times New Roman"/>
          <w:b/>
          <w:bCs/>
          <w:color w:val="000000"/>
          <w:sz w:val="26"/>
          <w:szCs w:val="26"/>
          <w:lang w:val="uk-UA" w:eastAsia="uk-UA"/>
        </w:rPr>
        <w:t xml:space="preserve">Відомості щодо особливої інформації та інформації про іпотечні цінні папери, </w:t>
      </w:r>
      <w:r w:rsidRPr="00656279">
        <w:rPr>
          <w:rFonts w:eastAsia="Times New Roman" w:cs="Times New Roman"/>
          <w:b/>
          <w:bCs/>
          <w:color w:val="000000"/>
          <w:sz w:val="26"/>
          <w:szCs w:val="26"/>
          <w:lang w:val="uk-UA" w:eastAsia="uk-UA"/>
        </w:rPr>
        <w:br/>
        <w:t xml:space="preserve">                   що виникала протягом періоду</w:t>
      </w:r>
    </w:p>
    <w:p w:rsidR="00656279" w:rsidRPr="00656279" w:rsidRDefault="00656279" w:rsidP="00656279">
      <w:pPr>
        <w:rPr>
          <w:rFonts w:eastAsia="Times New Roman" w:cs="Times New Roman"/>
          <w:vanish/>
          <w:color w:val="000000"/>
          <w:szCs w:val="24"/>
          <w:lang w:val="uk-UA"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656279" w:rsidRPr="00656279" w:rsidTr="00A943F7">
        <w:tc>
          <w:tcPr>
            <w:tcW w:w="145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656279" w:rsidRPr="00656279" w:rsidRDefault="00656279" w:rsidP="00656279">
            <w:pPr>
              <w:spacing w:before="100" w:beforeAutospacing="1" w:after="100" w:afterAutospacing="1"/>
              <w:jc w:val="center"/>
              <w:rPr>
                <w:rFonts w:eastAsia="Times New Roman" w:cs="Times New Roman"/>
                <w:b/>
                <w:color w:val="000000"/>
                <w:sz w:val="20"/>
                <w:szCs w:val="20"/>
                <w:lang w:val="uk-UA" w:eastAsia="ru-RU"/>
              </w:rPr>
            </w:pPr>
            <w:r w:rsidRPr="00656279">
              <w:rPr>
                <w:rFonts w:eastAsia="Times New Roman" w:cs="Times New Roman"/>
                <w:b/>
                <w:color w:val="000000"/>
                <w:sz w:val="20"/>
                <w:szCs w:val="20"/>
                <w:lang w:val="uk-UA"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Вид інформації</w:t>
            </w:r>
          </w:p>
        </w:tc>
      </w:tr>
      <w:tr w:rsidR="00656279" w:rsidRPr="00656279" w:rsidTr="00A943F7">
        <w:tc>
          <w:tcPr>
            <w:tcW w:w="145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
                <w:bCs/>
                <w:sz w:val="20"/>
                <w:szCs w:val="20"/>
                <w:lang w:val="uk-UA" w:eastAsia="uk-UA"/>
              </w:rPr>
            </w:pPr>
            <w:r w:rsidRPr="00656279">
              <w:rPr>
                <w:rFonts w:eastAsia="Times New Roman" w:cs="Times New Roman"/>
                <w:b/>
                <w:bCs/>
                <w:sz w:val="20"/>
                <w:szCs w:val="20"/>
                <w:lang w:val="uk-UA" w:eastAsia="uk-UA"/>
              </w:rPr>
              <w:t>3</w:t>
            </w:r>
          </w:p>
        </w:tc>
      </w:tr>
      <w:tr w:rsidR="00656279" w:rsidRPr="00656279" w:rsidTr="00A943F7">
        <w:tc>
          <w:tcPr>
            <w:tcW w:w="145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15.06.2020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15.06.2020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 xml:space="preserve">Відомості про зміну складу посадових осіб емітента                                                                                                                                                                                                            </w:t>
            </w:r>
          </w:p>
        </w:tc>
      </w:tr>
      <w:tr w:rsidR="00656279" w:rsidRPr="00656279" w:rsidTr="00A943F7">
        <w:tc>
          <w:tcPr>
            <w:tcW w:w="145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07.12.2020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07.12.2020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 xml:space="preserve">Відомості про зміну складу посадових осіб емітента                                                                                                                                                                                                            </w:t>
            </w:r>
          </w:p>
        </w:tc>
      </w:tr>
      <w:tr w:rsidR="00656279" w:rsidRPr="00656279" w:rsidTr="00A943F7">
        <w:tc>
          <w:tcPr>
            <w:tcW w:w="145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07.12.2020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07.12.2020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 xml:space="preserve">Відомості про прийняття рішення про попереднє надання згоди на вчинення значних правочинів                                                                                                                                                                    </w:t>
            </w:r>
          </w:p>
        </w:tc>
      </w:tr>
      <w:tr w:rsidR="00656279" w:rsidRPr="00656279" w:rsidTr="00A943F7">
        <w:tc>
          <w:tcPr>
            <w:tcW w:w="1456"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ind w:left="180" w:hanging="180"/>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23.12.2020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23.12.2020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656279" w:rsidRPr="00656279" w:rsidRDefault="00656279" w:rsidP="00656279">
            <w:pPr>
              <w:jc w:val="center"/>
              <w:rPr>
                <w:rFonts w:eastAsia="Times New Roman" w:cs="Times New Roman"/>
                <w:bCs/>
                <w:sz w:val="20"/>
                <w:szCs w:val="20"/>
                <w:lang w:val="uk-UA" w:eastAsia="uk-UA"/>
              </w:rPr>
            </w:pPr>
            <w:r w:rsidRPr="00656279">
              <w:rPr>
                <w:rFonts w:eastAsia="Times New Roman" w:cs="Times New Roman"/>
                <w:bCs/>
                <w:sz w:val="20"/>
                <w:szCs w:val="20"/>
                <w:lang w:val="uk-UA" w:eastAsia="uk-UA"/>
              </w:rPr>
              <w:t xml:space="preserve">Відомості про зміну складу посадових осіб емітента                                                                                                                                                                                                            </w:t>
            </w:r>
          </w:p>
        </w:tc>
      </w:tr>
    </w:tbl>
    <w:p w:rsidR="00656279" w:rsidRPr="00656279" w:rsidRDefault="00656279" w:rsidP="00656279">
      <w:pPr>
        <w:rPr>
          <w:rFonts w:eastAsia="Times New Roman" w:cs="Times New Roman"/>
          <w:szCs w:val="24"/>
          <w:lang w:val="uk-UA" w:eastAsia="uk-UA"/>
        </w:rPr>
      </w:pPr>
    </w:p>
    <w:p w:rsidR="001429DA" w:rsidRDefault="001429DA"/>
    <w:sectPr w:rsidR="001429DA" w:rsidSect="00656279">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188">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279"/>
    <w:rsid w:val="001429DA"/>
    <w:rsid w:val="001D258A"/>
    <w:rsid w:val="00656279"/>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4A854-9DAA-4C54-A53C-A20781CA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6279"/>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22370</Words>
  <Characters>127510</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2021-03-30T11:55:00Z</dcterms:created>
  <dcterms:modified xsi:type="dcterms:W3CDTF">2021-03-30T11:55:00Z</dcterms:modified>
</cp:coreProperties>
</file>